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94ED5" w14:textId="77777777" w:rsidR="00D86A65" w:rsidRDefault="00D86A65">
      <w:pPr>
        <w:pStyle w:val="af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D86A65" w14:paraId="5431543A" w14:textId="77777777">
        <w:tc>
          <w:tcPr>
            <w:tcW w:w="4785" w:type="dxa"/>
          </w:tcPr>
          <w:p w14:paraId="7981EAF6" w14:textId="77777777" w:rsidR="00D86A65" w:rsidRPr="00132EC6" w:rsidRDefault="00A07B7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14:paraId="081FD84E" w14:textId="77777777" w:rsidR="00D86A65" w:rsidRPr="00132EC6" w:rsidRDefault="00A07B7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Общим собранием работников </w:t>
            </w:r>
          </w:p>
          <w:p w14:paraId="48B9E268" w14:textId="4CE0D1C4" w:rsidR="00D86A65" w:rsidRPr="00132EC6" w:rsidRDefault="00A07B7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2EC6" w:rsidRPr="00132EC6">
              <w:rPr>
                <w:rFonts w:ascii="Times New Roman" w:hAnsi="Times New Roman" w:cs="Times New Roman"/>
                <w:sz w:val="28"/>
                <w:szCs w:val="28"/>
              </w:rPr>
              <w:t>БДОУ ЦРР-ДС</w:t>
            </w:r>
          </w:p>
          <w:p w14:paraId="1E2F80DB" w14:textId="5AAB9E6E" w:rsidR="00D86A65" w:rsidRPr="00132EC6" w:rsidRDefault="00A07B7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протокол  №</w:t>
            </w:r>
            <w:r w:rsidR="00132EC6" w:rsidRPr="00132EC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6F1991" w14:textId="20C29DF5" w:rsidR="00D86A65" w:rsidRPr="00132EC6" w:rsidRDefault="00A07B7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32EC6" w:rsidRPr="00132EC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32EC6" w:rsidRPr="00132E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14:paraId="04349883" w14:textId="73CC12E8" w:rsidR="00D86A65" w:rsidRPr="00132EC6" w:rsidRDefault="00132EC6">
            <w:pPr>
              <w:jc w:val="right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A07B74" w:rsidRPr="00132EC6">
              <w:rPr>
                <w:rFonts w:ascii="Times New Roman" w:hAnsi="Times New Roman" w:cs="Times New Roman"/>
                <w:b/>
                <w:sz w:val="28"/>
                <w:szCs w:val="28"/>
              </w:rPr>
              <w:t>ТВЕРЖДЕНО</w:t>
            </w:r>
          </w:p>
          <w:p w14:paraId="70CB7BFB" w14:textId="565B5EE5" w:rsidR="00D86A65" w:rsidRPr="00132EC6" w:rsidRDefault="00A07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 w:rsidR="00132EC6" w:rsidRPr="00132EC6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132EC6" w:rsidRPr="00132EC6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32EC6" w:rsidRPr="00132E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14:paraId="49603455" w14:textId="77777777" w:rsidR="00D86A65" w:rsidRPr="00132EC6" w:rsidRDefault="00D86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C48D4E" w14:textId="165D3603" w:rsidR="00D86A65" w:rsidRPr="00132EC6" w:rsidRDefault="0013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A07B74"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07B74"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A07B74"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>ЦРР-ДС</w:t>
            </w:r>
          </w:p>
          <w:p w14:paraId="316D9672" w14:textId="39F28A3B" w:rsidR="00D86A65" w:rsidRPr="00132EC6" w:rsidRDefault="00A07B74">
            <w:pPr>
              <w:tabs>
                <w:tab w:val="left" w:pos="1032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132EC6" w:rsidRPr="00132EC6">
              <w:rPr>
                <w:rFonts w:ascii="Times New Roman" w:hAnsi="Times New Roman" w:cs="Times New Roman"/>
                <w:sz w:val="28"/>
                <w:szCs w:val="28"/>
              </w:rPr>
              <w:t>Левадко Л.Г.</w:t>
            </w:r>
          </w:p>
        </w:tc>
      </w:tr>
      <w:tr w:rsidR="00132EC6" w14:paraId="0D26DC33" w14:textId="77777777">
        <w:tc>
          <w:tcPr>
            <w:tcW w:w="4785" w:type="dxa"/>
          </w:tcPr>
          <w:p w14:paraId="3D216362" w14:textId="77777777" w:rsidR="00132EC6" w:rsidRDefault="00132EC6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44EE8310" w14:textId="77777777" w:rsidR="00132EC6" w:rsidRDefault="00132EC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A65" w14:paraId="3FF73641" w14:textId="77777777">
        <w:tc>
          <w:tcPr>
            <w:tcW w:w="4785" w:type="dxa"/>
          </w:tcPr>
          <w:p w14:paraId="0379137C" w14:textId="77777777" w:rsidR="00D86A65" w:rsidRPr="00132EC6" w:rsidRDefault="00D86A65">
            <w:pPr>
              <w:ind w:right="316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14:paraId="56ED2A6D" w14:textId="77777777" w:rsidR="00D86A65" w:rsidRPr="00132EC6" w:rsidRDefault="00D86A65">
            <w:pPr>
              <w:ind w:righ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818225" w14:textId="77777777" w:rsidR="00D86A65" w:rsidRPr="00132EC6" w:rsidRDefault="00A07B74">
            <w:pPr>
              <w:ind w:righ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EC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ПРИНЯТО</w:t>
            </w:r>
          </w:p>
          <w:p w14:paraId="7A6AAA84" w14:textId="6DEC776A" w:rsidR="00D86A65" w:rsidRPr="00132EC6" w:rsidRDefault="00A07B74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>с учётом мнения</w:t>
            </w: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профсоюзной организации</w:t>
            </w:r>
          </w:p>
          <w:p w14:paraId="691C8B6D" w14:textId="53830D0C" w:rsidR="00D86A65" w:rsidRPr="00132EC6" w:rsidRDefault="00A07B74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132EC6"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>БДОУ ЦРР-ДС</w:t>
            </w:r>
          </w:p>
          <w:p w14:paraId="071DD002" w14:textId="5D312D77" w:rsidR="00D86A65" w:rsidRPr="00132EC6" w:rsidRDefault="00A07B74">
            <w:pPr>
              <w:tabs>
                <w:tab w:val="right" w:pos="9355"/>
              </w:tabs>
              <w:spacing w:before="240" w:after="2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протокол  № </w:t>
            </w:r>
            <w:r w:rsidR="00132EC6"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>_____</w:t>
            </w:r>
          </w:p>
          <w:p w14:paraId="1DC1966C" w14:textId="36283A7B" w:rsidR="00D86A65" w:rsidRPr="00132EC6" w:rsidRDefault="00A07B74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от </w:t>
            </w:r>
            <w:r w:rsidR="00132EC6"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</w:t>
            </w: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20</w:t>
            </w:r>
            <w:r w:rsidR="00132EC6"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>21</w:t>
            </w: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г.</w:t>
            </w:r>
          </w:p>
          <w:p w14:paraId="26B481D5" w14:textId="77777777" w:rsidR="00D86A65" w:rsidRPr="00132EC6" w:rsidRDefault="00A07B74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Председатель</w:t>
            </w:r>
          </w:p>
          <w:p w14:paraId="75E57EA0" w14:textId="6A03D1FE" w:rsidR="00D86A65" w:rsidRPr="00132EC6" w:rsidRDefault="00A07B74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___________ </w:t>
            </w:r>
            <w:r w:rsidR="00132EC6" w:rsidRPr="00132EC6">
              <w:rPr>
                <w:rFonts w:ascii="Times New Roman" w:eastAsiaTheme="minorEastAsia" w:hAnsi="Times New Roman" w:cs="Times New Roman"/>
                <w:sz w:val="28"/>
                <w:szCs w:val="28"/>
              </w:rPr>
              <w:t>Вальщикова А.А</w:t>
            </w:r>
          </w:p>
          <w:p w14:paraId="0037AD73" w14:textId="77777777" w:rsidR="00D86A65" w:rsidRPr="00132EC6" w:rsidRDefault="00D86A65">
            <w:pPr>
              <w:ind w:right="31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305C8DA" w14:textId="77777777" w:rsidR="00D86A65" w:rsidRDefault="00D86A65">
            <w:pPr>
              <w:tabs>
                <w:tab w:val="right" w:pos="9355"/>
              </w:tabs>
              <w:spacing w:before="240" w:after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09E9226D" w14:textId="7F7B84A2" w:rsidR="00D86A65" w:rsidRDefault="00D86A65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14:paraId="409C3B94" w14:textId="44A67901" w:rsidR="00132EC6" w:rsidRDefault="00132EC6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14:paraId="417CE5D8" w14:textId="77777777" w:rsidR="00132EC6" w:rsidRDefault="00132EC6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14:paraId="4FDA55A9" w14:textId="77777777" w:rsidR="00D86A65" w:rsidRDefault="00D86A65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14:paraId="061518BA" w14:textId="77777777" w:rsidR="00D86A65" w:rsidRDefault="00D86A65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14:paraId="7262535C" w14:textId="77777777" w:rsidR="00D86A65" w:rsidRDefault="00D86A65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14:paraId="4124EEAD" w14:textId="77777777" w:rsidR="00D86A65" w:rsidRDefault="00A07B74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 xml:space="preserve"> о комиссии</w:t>
      </w:r>
    </w:p>
    <w:p w14:paraId="40E53F3C" w14:textId="77777777" w:rsidR="00D86A65" w:rsidRDefault="00A07B74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>по противодействию коррупции</w:t>
      </w:r>
    </w:p>
    <w:p w14:paraId="35B7B937" w14:textId="460223CA" w:rsidR="00D86A65" w:rsidRDefault="00A07B74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 xml:space="preserve">в </w:t>
      </w:r>
      <w:r w:rsidR="00132EC6"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 xml:space="preserve">МБДОУ ЦРР – ДС ст. Северской </w:t>
      </w:r>
    </w:p>
    <w:p w14:paraId="5B23E6DB" w14:textId="5C1D63CD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  <w:t>МО Северский район</w:t>
      </w:r>
    </w:p>
    <w:p w14:paraId="1FBFFCE8" w14:textId="235613DE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3844FF58" w14:textId="4A04A8B0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2FC839FC" w14:textId="2F654E6B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5C7E187D" w14:textId="6C7E6766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485194C9" w14:textId="7CC5D009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4BCAF47C" w14:textId="441225C5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073FBF8D" w14:textId="33A4348D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3D80E522" w14:textId="14E31003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65EA0194" w14:textId="5D4B7756" w:rsid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44"/>
          <w:szCs w:val="44"/>
          <w:lang w:eastAsia="ru-RU"/>
        </w:rPr>
      </w:pPr>
    </w:p>
    <w:p w14:paraId="332DFFA6" w14:textId="1955EAAE" w:rsidR="00132EC6" w:rsidRPr="00132EC6" w:rsidRDefault="00132EC6">
      <w:pPr>
        <w:shd w:val="clear" w:color="auto" w:fill="FFFFFF"/>
        <w:spacing w:before="278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2021</w:t>
      </w:r>
    </w:p>
    <w:p w14:paraId="674391EE" w14:textId="77777777" w:rsidR="00D86A65" w:rsidRDefault="00D86A65">
      <w:pPr>
        <w:shd w:val="clear" w:color="auto" w:fill="FFFFFF"/>
        <w:spacing w:before="278" w:line="240" w:lineRule="auto"/>
        <w:ind w:left="2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14:paraId="264244EF" w14:textId="22749AF5" w:rsidR="00D86A65" w:rsidRPr="00132EC6" w:rsidRDefault="00132EC6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1</w:t>
      </w:r>
      <w:r w:rsidR="00A07B74" w:rsidRPr="00132EC6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. Общие положения</w:t>
      </w:r>
    </w:p>
    <w:p w14:paraId="575B46C3" w14:textId="77777777" w:rsidR="00D86A65" w:rsidRPr="00132EC6" w:rsidRDefault="00A07B74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Настоящее Положение определяет порядок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деятельности, задачи и компетенцию комиссии по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противодействию коррупции (далее — Комиссия) в детском саду.</w:t>
      </w:r>
    </w:p>
    <w:p w14:paraId="63B67AAF" w14:textId="77777777" w:rsidR="00D86A65" w:rsidRPr="00132EC6" w:rsidRDefault="00A07B74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Комиссия является совещательным органом, котор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ый систематически осуществляет комплекс </w:t>
      </w:r>
      <w:r w:rsidRPr="00132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мероприятий по:</w:t>
      </w:r>
    </w:p>
    <w:p w14:paraId="6A8D6F3A" w14:textId="77777777" w:rsidR="00D86A65" w:rsidRPr="00132EC6" w:rsidRDefault="00A07B74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выявлению и устранению причин и условий, порождающих коррупцию;</w:t>
      </w:r>
    </w:p>
    <w:p w14:paraId="4EF0F43D" w14:textId="77777777" w:rsidR="00D86A65" w:rsidRPr="00132EC6" w:rsidRDefault="00A07B74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выработке оптимальных механизмов защиты от проникновения коррупции в детском саду, снижению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нем коррупционных рисков;</w:t>
      </w:r>
    </w:p>
    <w:p w14:paraId="0CD69EC8" w14:textId="77777777" w:rsidR="00D86A65" w:rsidRPr="00132EC6" w:rsidRDefault="00A07B74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созданию единой  системы мониторинга и информирования  сотрудников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проблемам коррупции;</w:t>
      </w:r>
    </w:p>
    <w:p w14:paraId="2096113C" w14:textId="77777777" w:rsidR="00D86A65" w:rsidRPr="00132EC6" w:rsidRDefault="00A07B74">
      <w:pPr>
        <w:shd w:val="clear" w:color="auto" w:fill="FFFFFF"/>
        <w:tabs>
          <w:tab w:val="left" w:pos="331"/>
        </w:tabs>
        <w:spacing w:before="274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пропаганде и воспитанию;</w:t>
      </w:r>
    </w:p>
    <w:p w14:paraId="381FF593" w14:textId="77777777" w:rsidR="00D86A65" w:rsidRPr="00132EC6" w:rsidRDefault="00A07B74">
      <w:pPr>
        <w:shd w:val="clear" w:color="auto" w:fill="FFFFFF"/>
        <w:tabs>
          <w:tab w:val="left" w:pos="154"/>
        </w:tabs>
        <w:spacing w:before="274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привлечению общественности и СМИ к сотрудничеству по вопросам противодействия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коррупции в целях выработки у сотрудников  навыков антикоррупционного поведения в сферах с повышенным риском коррупции, а также формирования нетерпимого </w:t>
      </w:r>
      <w:r w:rsidRPr="00132E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отношения к коррупции.</w:t>
      </w:r>
    </w:p>
    <w:p w14:paraId="3D1CECE2" w14:textId="77777777" w:rsidR="00D86A65" w:rsidRPr="00132EC6" w:rsidRDefault="00A07B74">
      <w:pPr>
        <w:shd w:val="clear" w:color="auto" w:fill="FFFFFF"/>
        <w:spacing w:before="269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1.3.  Для целей настоящего Положения применяются следующие понятия и определения:</w:t>
      </w:r>
    </w:p>
    <w:p w14:paraId="19B863D5" w14:textId="77777777" w:rsidR="00D86A65" w:rsidRPr="00132EC6" w:rsidRDefault="00A07B74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Коррупция - под коррупцией понимается противоправная деятельность, заключаю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щаяся в использовании лицом предоставленных должностных или служебных полномочий с целью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незаконного достижения личных и (или) имущественных интересов.</w:t>
      </w:r>
    </w:p>
    <w:p w14:paraId="51DAB207" w14:textId="77777777" w:rsidR="00D86A65" w:rsidRPr="00132EC6" w:rsidRDefault="00A07B74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132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Противодействие коррупции - скоординированная деятельность федеральных органов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государственной власти, органов государственной власти субъектов РФ, органов местного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самоуправления муниципальных образований, институтов гражданского общества, организаций и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14:paraId="4DEC939A" w14:textId="77777777" w:rsidR="00D86A65" w:rsidRPr="00132EC6" w:rsidRDefault="00A07B74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Коррупционное правонарушение - как отдельное проявление коррупции, влекущее за собой дисциплинар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ную, административную, уголовную или иную ответственность.</w:t>
      </w:r>
    </w:p>
    <w:p w14:paraId="07E76BB7" w14:textId="77777777" w:rsidR="00D86A65" w:rsidRPr="00132EC6" w:rsidRDefault="00A07B74">
      <w:pPr>
        <w:shd w:val="clear" w:color="auto" w:fill="FFFFFF"/>
        <w:tabs>
          <w:tab w:val="left" w:pos="629"/>
        </w:tabs>
        <w:spacing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1.3.4.</w:t>
      </w: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Субъекты антикоррупционной политики - органы государственной власти и местного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самоуправления, учреждения, организации и лица, уполномоченные на формирование и реализацию мер антикоррупцион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ной политики, граждане. В детском саду субъектами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</w:p>
    <w:p w14:paraId="541C0D1E" w14:textId="77777777" w:rsidR="00D86A65" w:rsidRPr="00132EC6" w:rsidRDefault="00A07B74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педагогический коллектив, учебно-вспомогательный персонал и обслуживающий </w:t>
      </w:r>
      <w:r w:rsidRPr="00132E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</w:p>
    <w:p w14:paraId="5330163B" w14:textId="77777777" w:rsidR="00D86A65" w:rsidRPr="00132EC6" w:rsidRDefault="00A07B74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 и юридические лица, заинтересованные в качественном оказании образовательн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ых услуг воспитанникам детского сада.</w:t>
      </w:r>
    </w:p>
    <w:p w14:paraId="76D1C992" w14:textId="77777777" w:rsidR="00D86A65" w:rsidRPr="00132EC6" w:rsidRDefault="00A07B74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14:paraId="692ED4B5" w14:textId="77777777" w:rsidR="00D86A65" w:rsidRPr="00132EC6" w:rsidRDefault="00A07B74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Предупреждение коррупции - деятельность субъектов антикоррупционной политики,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направленная на изучение, выявление, ограничение либо устранение явлений условий,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распространению.</w:t>
      </w:r>
    </w:p>
    <w:p w14:paraId="44A30888" w14:textId="77777777" w:rsidR="00D86A65" w:rsidRPr="00132EC6" w:rsidRDefault="00A07B74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Комиссия в сво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ей деятельности руководствуется Конституцией Российской Федерации,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действующим законодательством РФ, в том числе Законом РФ от 25.12.2008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№ 273-ФЗ  «О противодействии коррупции», нормативными актами Министерства образования и науки Российской Федерации,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ставом  детского сада, решениями педагогического совета учреждения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другими нормативными правовыми актами, а также </w:t>
      </w:r>
      <w:r w:rsidRPr="00132E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</w:p>
    <w:p w14:paraId="3D8B2F02" w14:textId="53537A73" w:rsidR="00D86A65" w:rsidRPr="00132EC6" w:rsidRDefault="00A07B74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Настоящее Положение вступает в силу с момента  утверждения </w:t>
      </w:r>
      <w:r w:rsidR="00050F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директором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учреждения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председателем Комиссии по противоде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йствию коррупции.</w:t>
      </w:r>
    </w:p>
    <w:p w14:paraId="1F974542" w14:textId="77777777" w:rsidR="00D86A65" w:rsidRPr="00132EC6" w:rsidRDefault="00A07B74">
      <w:pPr>
        <w:shd w:val="clear" w:color="auto" w:fill="FFFFFF"/>
        <w:spacing w:before="274" w:line="240" w:lineRule="auto"/>
        <w:ind w:left="5"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1.6.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14:paraId="0948AD2D" w14:textId="514350A8" w:rsidR="00D86A65" w:rsidRPr="00132EC6" w:rsidRDefault="00A07B74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1.7.Утверждение Положения с изменениями и дополнениями </w:t>
      </w:r>
      <w:r w:rsidR="00DC7C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директором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детск</w:t>
      </w:r>
      <w:r w:rsidR="00DC7C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ого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сад</w:t>
      </w:r>
      <w:r w:rsidR="00DC7C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осуществляется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принятия Положения решением общего собрания работников учреждения.</w:t>
      </w:r>
    </w:p>
    <w:p w14:paraId="442853AA" w14:textId="77777777" w:rsidR="00D86A65" w:rsidRPr="00132EC6" w:rsidRDefault="00A07B74">
      <w:pPr>
        <w:shd w:val="clear" w:color="auto" w:fill="FFFFFF"/>
        <w:tabs>
          <w:tab w:val="left" w:pos="422"/>
        </w:tabs>
        <w:spacing w:before="269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1.8.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подлежит обязательной рассылке в адрес сотрудников или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подразде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лений согласно ниже приведенному перечню:</w:t>
      </w:r>
    </w:p>
    <w:p w14:paraId="5A1E8310" w14:textId="77777777" w:rsidR="00D86A65" w:rsidRPr="00132EC6" w:rsidRDefault="00A07B74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spacing w:before="48"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старшему воспитателю;</w:t>
      </w:r>
    </w:p>
    <w:p w14:paraId="5F96E2A3" w14:textId="77777777" w:rsidR="00D86A65" w:rsidRPr="00132EC6" w:rsidRDefault="00A07B74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совета трудового коллектива детского сада;</w:t>
      </w:r>
    </w:p>
    <w:p w14:paraId="3A8181A6" w14:textId="77777777" w:rsidR="00D86A65" w:rsidRPr="00132EC6" w:rsidRDefault="00A07B74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 родительского комитета детского сада;</w:t>
      </w:r>
    </w:p>
    <w:p w14:paraId="15578F81" w14:textId="77777777" w:rsidR="00D86A65" w:rsidRPr="00132EC6" w:rsidRDefault="00A07B74">
      <w:pPr>
        <w:shd w:val="clear" w:color="auto" w:fill="FFFFFF"/>
        <w:tabs>
          <w:tab w:val="left" w:pos="422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1.9. 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размещается на сайте учреждения.</w:t>
      </w:r>
    </w:p>
    <w:p w14:paraId="5B29054E" w14:textId="498CE680" w:rsidR="00D86A65" w:rsidRPr="00132EC6" w:rsidRDefault="00A07B74">
      <w:pPr>
        <w:shd w:val="clear" w:color="auto" w:fill="FFFFFF"/>
        <w:tabs>
          <w:tab w:val="left" w:pos="9355"/>
        </w:tabs>
        <w:spacing w:before="22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1.10.  Комиссия создается, ликвидируется, реорганизуется и переименовывается приказом </w:t>
      </w:r>
      <w:r w:rsidR="00050F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директора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 решению педагогического совета детского сада.</w:t>
      </w:r>
    </w:p>
    <w:p w14:paraId="4FBD5914" w14:textId="77777777" w:rsidR="00D86A65" w:rsidRPr="00132EC6" w:rsidRDefault="00D86A65">
      <w:pPr>
        <w:widowControl w:val="0"/>
        <w:shd w:val="clear" w:color="auto" w:fill="FFFFFF"/>
        <w:tabs>
          <w:tab w:val="left" w:pos="437"/>
        </w:tabs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14:paraId="2E0F22A4" w14:textId="1E13B030" w:rsidR="00D86A65" w:rsidRPr="00132EC6" w:rsidRDefault="00132EC6">
      <w:pPr>
        <w:shd w:val="clear" w:color="auto" w:fill="FFFFFF"/>
        <w:spacing w:before="288" w:line="240" w:lineRule="auto"/>
        <w:ind w:lef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2</w:t>
      </w:r>
      <w:r w:rsidR="00A07B74" w:rsidRPr="00132EC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. Задачи деятельности Комиссии</w:t>
      </w:r>
    </w:p>
    <w:p w14:paraId="15B0C745" w14:textId="77777777" w:rsidR="00D86A65" w:rsidRPr="00132EC6" w:rsidRDefault="00D86A65">
      <w:pPr>
        <w:shd w:val="clear" w:color="auto" w:fill="FFFFFF"/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965CD" w14:textId="77777777" w:rsidR="00D86A65" w:rsidRPr="00132EC6" w:rsidRDefault="00A07B74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Р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азрабатывать и реализовывать приоритетные направления   антикоррупционной </w:t>
      </w:r>
      <w:r w:rsidRPr="00132EC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</w:p>
    <w:p w14:paraId="64234B1A" w14:textId="77777777" w:rsidR="00D86A65" w:rsidRPr="00132EC6" w:rsidRDefault="00A07B74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Координировать деятельность детского сада по устранению причин коррупции и условий им способствующих, выявлять и устранять факты коррупции  и  её проявлений.</w:t>
      </w:r>
    </w:p>
    <w:p w14:paraId="39051849" w14:textId="77777777" w:rsidR="00D86A65" w:rsidRPr="00132EC6" w:rsidRDefault="00A07B74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Вносить пред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ложения, направленные на реализацию мероприятий по устранению причин и условий, способствующих коррупции в детском саду.</w:t>
      </w:r>
    </w:p>
    <w:p w14:paraId="13817B51" w14:textId="77777777" w:rsidR="00D86A65" w:rsidRPr="00132EC6" w:rsidRDefault="00A07B74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Вырабатывать рекомендации для практического использования по предотвращению и профилактике коррупционных правонарушений в деятельности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сада.</w:t>
      </w:r>
    </w:p>
    <w:p w14:paraId="6964A140" w14:textId="77777777" w:rsidR="00D86A65" w:rsidRPr="00132EC6" w:rsidRDefault="00A07B74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Оказывать консультативную помощь субъектам антикоррупционной политики детского сада по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поведения сотрудников.</w:t>
      </w:r>
    </w:p>
    <w:p w14:paraId="548AF163" w14:textId="77777777" w:rsidR="00D86A65" w:rsidRPr="00132EC6" w:rsidRDefault="00A07B74">
      <w:pPr>
        <w:shd w:val="clear" w:color="auto" w:fill="FFFFFF"/>
        <w:spacing w:before="100" w:beforeAutospacing="1" w:after="100" w:afterAutospacing="1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2.6. Взаимодействовать с правоохранительными органами по реализации мер, направленных на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Pr="00132EC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правонарушений.</w:t>
      </w:r>
    </w:p>
    <w:p w14:paraId="715B3456" w14:textId="77777777" w:rsidR="00D86A65" w:rsidRPr="00132EC6" w:rsidRDefault="00D86A65">
      <w:pPr>
        <w:shd w:val="clear" w:color="auto" w:fill="FFFFFF"/>
        <w:spacing w:before="100" w:beforeAutospacing="1" w:after="100" w:afterAutospacing="1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3AB1F" w14:textId="77777777" w:rsidR="00D86A65" w:rsidRPr="00132EC6" w:rsidRDefault="00D86A65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68F8A30B" w14:textId="77777777" w:rsidR="00D86A65" w:rsidRPr="00132EC6" w:rsidRDefault="00D86A65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2593D495" w14:textId="6FE9A9F5" w:rsidR="00D86A65" w:rsidRPr="00132EC6" w:rsidRDefault="00132EC6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07B74" w:rsidRPr="0013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Содержание деятельности (компетенция) Комиссии</w:t>
      </w:r>
    </w:p>
    <w:p w14:paraId="334F2E13" w14:textId="77777777" w:rsidR="00D86A65" w:rsidRPr="00132EC6" w:rsidRDefault="00D86A65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74F7D" w14:textId="77777777" w:rsidR="00D86A65" w:rsidRPr="00132EC6" w:rsidRDefault="00A07B74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.1. Комиссия координирует деятельность  по реализации мер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</w:p>
    <w:p w14:paraId="50A15E47" w14:textId="77777777" w:rsidR="00D86A65" w:rsidRPr="00132EC6" w:rsidRDefault="00A07B74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3.2.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 в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14:paraId="59AAAAF9" w14:textId="77777777" w:rsidR="00D86A65" w:rsidRPr="00132EC6" w:rsidRDefault="00A07B74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Участвует в разработке форм и методов осуществления антикоррупционной деятельности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</w:p>
    <w:p w14:paraId="036E02DA" w14:textId="77777777" w:rsidR="00D86A65" w:rsidRPr="00132EC6" w:rsidRDefault="00A07B74">
      <w:pPr>
        <w:widowControl w:val="0"/>
        <w:shd w:val="clear" w:color="auto" w:fill="FFFFFF"/>
        <w:tabs>
          <w:tab w:val="left" w:pos="442"/>
        </w:tabs>
        <w:spacing w:before="26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3.4.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работе по проведению анализа и экспертизы издаваемых   администрацией детского сада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14:paraId="2E702A5B" w14:textId="77777777" w:rsidR="00D86A65" w:rsidRPr="00132EC6" w:rsidRDefault="00A07B74">
      <w:pPr>
        <w:widowControl w:val="0"/>
        <w:shd w:val="clear" w:color="auto" w:fill="FFFFFF"/>
        <w:tabs>
          <w:tab w:val="left" w:pos="442"/>
        </w:tabs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 Рассматривает предложения о совершенствовании методической и организационной работ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ы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противодействию коррупции в детском саду.</w:t>
      </w:r>
    </w:p>
    <w:p w14:paraId="2015B1A3" w14:textId="77777777" w:rsidR="00D86A65" w:rsidRPr="00132EC6" w:rsidRDefault="00A07B74">
      <w:pPr>
        <w:widowControl w:val="0"/>
        <w:shd w:val="clear" w:color="auto" w:fill="FFFFFF"/>
        <w:tabs>
          <w:tab w:val="left" w:pos="442"/>
          <w:tab w:val="left" w:pos="9355"/>
        </w:tabs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3.6. Содействует внесению дополнений в нормативные правовые акты с учетом изменений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законодательства.</w:t>
      </w:r>
    </w:p>
    <w:p w14:paraId="7B4C861D" w14:textId="77777777" w:rsidR="00D86A65" w:rsidRPr="00132EC6" w:rsidRDefault="00A07B74">
      <w:pPr>
        <w:widowControl w:val="0"/>
        <w:shd w:val="clear" w:color="auto" w:fill="FFFFFF"/>
        <w:tabs>
          <w:tab w:val="left" w:pos="442"/>
        </w:tabs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3.7. Создает рабочие группы для изучения вопросов, касающихся деятельности Комиссии, а также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ля подготовки проектов соответствующих решений Комиссии.</w:t>
      </w:r>
    </w:p>
    <w:p w14:paraId="41C206D0" w14:textId="77777777" w:rsidR="00D86A65" w:rsidRPr="00132EC6" w:rsidRDefault="00D86A65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14:paraId="4B8C3234" w14:textId="5A0E074B" w:rsidR="00D86A65" w:rsidRPr="00132EC6" w:rsidRDefault="00132EC6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4</w:t>
      </w:r>
      <w:r w:rsidR="00A07B74" w:rsidRPr="00132EC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. Порядок формирования и организация </w:t>
      </w:r>
    </w:p>
    <w:p w14:paraId="5C6ECA28" w14:textId="77777777" w:rsidR="00D86A65" w:rsidRPr="00132EC6" w:rsidRDefault="00A07B74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деятельности Комиссии</w:t>
      </w:r>
    </w:p>
    <w:p w14:paraId="214E557F" w14:textId="77777777" w:rsidR="00D86A65" w:rsidRPr="00132EC6" w:rsidRDefault="00D86A65">
      <w:pPr>
        <w:shd w:val="clear" w:color="auto" w:fill="FFFFFF"/>
        <w:spacing w:before="269" w:line="240" w:lineRule="auto"/>
        <w:ind w:left="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2B15E" w14:textId="77777777" w:rsidR="00D86A65" w:rsidRPr="00132EC6" w:rsidRDefault="00D86A65">
      <w:pPr>
        <w:shd w:val="clear" w:color="auto" w:fill="FFFFFF"/>
        <w:spacing w:before="269" w:line="240" w:lineRule="auto"/>
        <w:ind w:left="2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B40E3" w14:textId="77777777" w:rsidR="00D86A65" w:rsidRPr="00132EC6" w:rsidRDefault="00A07B74">
      <w:pPr>
        <w:widowControl w:val="0"/>
        <w:shd w:val="clear" w:color="auto" w:fill="FFFFFF"/>
        <w:tabs>
          <w:tab w:val="left" w:pos="442"/>
        </w:tabs>
        <w:spacing w:before="278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4.1.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Полномочия Комиссии, порядок её формирования и деятельности определяются настоящим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муниципального управления, приказами Министерства образования и науки РФ и СК,  Уставом и другими локальными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нормативными актами учреждения.</w:t>
      </w:r>
    </w:p>
    <w:p w14:paraId="548500DB" w14:textId="77777777" w:rsidR="00D86A65" w:rsidRPr="00132EC6" w:rsidRDefault="00A07B74">
      <w:pPr>
        <w:widowControl w:val="0"/>
        <w:shd w:val="clear" w:color="auto" w:fill="FFFFFF"/>
        <w:tabs>
          <w:tab w:val="left" w:pos="552"/>
        </w:tabs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4.2.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14:paraId="0D7EBAD6" w14:textId="77777777" w:rsidR="00D86A65" w:rsidRPr="00132EC6" w:rsidRDefault="00A07B74">
      <w:pPr>
        <w:widowControl w:val="0"/>
        <w:shd w:val="clear" w:color="auto" w:fill="FFFFFF"/>
        <w:tabs>
          <w:tab w:val="left" w:pos="552"/>
        </w:tabs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4.3. Решения Комиссии принимаются на заседании открытым голосованием простым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предусмотрено действу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ющим законодательством. Члены Комиссии обладают равными правами при принятии решений.</w:t>
      </w:r>
    </w:p>
    <w:p w14:paraId="51D25F16" w14:textId="0BA3A62B" w:rsidR="00D86A65" w:rsidRPr="00132EC6" w:rsidRDefault="00A07B74">
      <w:pPr>
        <w:shd w:val="clear" w:color="auto" w:fill="FFFFFF"/>
        <w:tabs>
          <w:tab w:val="left" w:pos="442"/>
        </w:tabs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4.4. </w:t>
      </w: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 членов Комиссии (который представляет </w:t>
      </w:r>
      <w:r w:rsidR="00050F0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директор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сада)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рассматривается на общем собрании трудового коллектива и утверждается </w:t>
      </w:r>
      <w:r w:rsidR="00050F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директором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детск</w:t>
      </w:r>
      <w:r w:rsidR="00050F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ого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сад</w:t>
      </w:r>
      <w:r w:rsidR="00050F0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. Ход рассмотрения и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принятое решение фиксируется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в протоколе общего собрания, а состав Комиссии утверждается </w:t>
      </w:r>
      <w:r w:rsidRPr="00132E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приказом </w:t>
      </w:r>
      <w:r w:rsidR="00050F0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директора</w:t>
      </w:r>
      <w:r w:rsidRPr="00132E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</w:p>
    <w:p w14:paraId="0E96A371" w14:textId="77777777" w:rsidR="00D86A65" w:rsidRPr="00132EC6" w:rsidRDefault="00A07B74">
      <w:pPr>
        <w:shd w:val="clear" w:color="auto" w:fill="FFFFFF"/>
        <w:tabs>
          <w:tab w:val="left" w:pos="442"/>
        </w:tabs>
        <w:spacing w:before="278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 w:eastAsia="ru-RU"/>
        </w:rPr>
        <w:t>4</w:t>
      </w:r>
      <w:r w:rsidRPr="00132E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.5.</w:t>
      </w: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</w:p>
    <w:p w14:paraId="4408CE5D" w14:textId="77777777" w:rsidR="00D86A65" w:rsidRPr="00132EC6" w:rsidRDefault="00A07B74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педагогического совета;</w:t>
      </w:r>
    </w:p>
    <w:p w14:paraId="20E194FD" w14:textId="77777777" w:rsidR="00D86A65" w:rsidRPr="00132EC6" w:rsidRDefault="00A07B74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учебно-вспомогательного персонала;</w:t>
      </w:r>
    </w:p>
    <w:p w14:paraId="091D612A" w14:textId="77777777" w:rsidR="00D86A65" w:rsidRPr="00132EC6" w:rsidRDefault="00A07B74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 от управляющего совета.</w:t>
      </w:r>
    </w:p>
    <w:p w14:paraId="47254506" w14:textId="77777777" w:rsidR="00D86A65" w:rsidRPr="00132EC6" w:rsidRDefault="00A07B74">
      <w:pPr>
        <w:widowControl w:val="0"/>
        <w:shd w:val="clear" w:color="auto" w:fill="FFFFFF"/>
        <w:tabs>
          <w:tab w:val="left" w:pos="427"/>
        </w:tabs>
        <w:spacing w:before="55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4.6.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рисутствовать на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14:paraId="7BD5DCEE" w14:textId="77777777" w:rsidR="00D86A65" w:rsidRPr="00132EC6" w:rsidRDefault="00A07B74">
      <w:pPr>
        <w:widowControl w:val="0"/>
        <w:shd w:val="clear" w:color="auto" w:fill="FFFFFF"/>
        <w:tabs>
          <w:tab w:val="left" w:pos="427"/>
        </w:tabs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4.7.  Заседание Комиссии правомочно, если на нем присутствует не менее двух третей общего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числа его членов. В случае несогласия с принятым решением,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вправе в письменном виде изложить особое мнение, которое подлежит приобщению к протоколу.</w:t>
      </w:r>
    </w:p>
    <w:p w14:paraId="568989ED" w14:textId="77777777" w:rsidR="00D86A65" w:rsidRPr="00132EC6" w:rsidRDefault="00A07B74">
      <w:pPr>
        <w:shd w:val="clear" w:color="auto" w:fill="FFFFFF"/>
        <w:tabs>
          <w:tab w:val="left" w:pos="427"/>
        </w:tabs>
        <w:spacing w:before="27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4.8.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ной информации, которая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использована только в порядке, предусмотренном федеральным законодательством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14:paraId="757D1F7D" w14:textId="77777777" w:rsidR="00D86A65" w:rsidRPr="00132EC6" w:rsidRDefault="00A07B74">
      <w:pPr>
        <w:widowControl w:val="0"/>
        <w:shd w:val="clear" w:color="auto" w:fill="FFFFFF"/>
        <w:tabs>
          <w:tab w:val="left" w:pos="427"/>
        </w:tabs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4.9. Из состав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 Комиссии председателем назначаются заместитель председателя и секретарь.</w:t>
      </w:r>
    </w:p>
    <w:p w14:paraId="5C2DE8CF" w14:textId="77777777" w:rsidR="00D86A65" w:rsidRPr="00132EC6" w:rsidRDefault="00A07B74">
      <w:pPr>
        <w:widowControl w:val="0"/>
        <w:shd w:val="clear" w:color="auto" w:fill="FFFFFF"/>
        <w:tabs>
          <w:tab w:val="left" w:pos="427"/>
        </w:tabs>
        <w:spacing w:before="28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4.10. 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вою деятельность на общественных началах.</w:t>
      </w:r>
    </w:p>
    <w:p w14:paraId="68492457" w14:textId="77777777" w:rsidR="00D86A65" w:rsidRPr="00132EC6" w:rsidRDefault="00A07B74">
      <w:pPr>
        <w:widowControl w:val="0"/>
        <w:shd w:val="clear" w:color="auto" w:fill="FFFFFF"/>
        <w:tabs>
          <w:tab w:val="left" w:pos="427"/>
        </w:tabs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4.11. Секретарь Комиссии:</w:t>
      </w:r>
    </w:p>
    <w:p w14:paraId="590400F6" w14:textId="77777777" w:rsidR="00D86A65" w:rsidRPr="00132EC6" w:rsidRDefault="00A07B74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14:paraId="09A5B1AA" w14:textId="77777777" w:rsidR="00D86A65" w:rsidRPr="00132EC6" w:rsidRDefault="00A07B74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материалами.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4.12.  Секретарь Комиссии свою деятельность осуществляет на общественных началах.</w:t>
      </w:r>
    </w:p>
    <w:p w14:paraId="349D877F" w14:textId="77777777" w:rsidR="00D86A65" w:rsidRPr="00132EC6" w:rsidRDefault="00A07B74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4.13. </w:t>
      </w:r>
      <w:r w:rsidRPr="00132EC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</w:t>
      </w:r>
      <w:r w:rsidRPr="00132EC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редседатель Комиссии:</w:t>
      </w:r>
    </w:p>
    <w:p w14:paraId="1A63EA95" w14:textId="77777777" w:rsidR="00D86A65" w:rsidRPr="00132EC6" w:rsidRDefault="00A07B74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определяет место, время проведения и повестку дня заседания Комиссии детского сада, 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случае необходимости привлекает к работе специалистов;</w:t>
      </w:r>
    </w:p>
    <w:p w14:paraId="062B08A2" w14:textId="77777777" w:rsidR="00D86A65" w:rsidRPr="00132EC6" w:rsidRDefault="00A07B74">
      <w:pPr>
        <w:widowControl w:val="0"/>
        <w:shd w:val="clear" w:color="auto" w:fill="FFFFFF"/>
        <w:tabs>
          <w:tab w:val="left" w:pos="418"/>
          <w:tab w:val="left" w:pos="9355"/>
        </w:tabs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   на основе предложений членов Комиссии  формирует план работы Комиссии на текущий го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 и повестку дня его очередного заседания;</w:t>
      </w:r>
    </w:p>
    <w:p w14:paraId="3BF6F2AA" w14:textId="77777777" w:rsidR="00D86A65" w:rsidRPr="00132EC6" w:rsidRDefault="00A07B74">
      <w:pPr>
        <w:widowControl w:val="0"/>
        <w:shd w:val="clear" w:color="auto" w:fill="FFFFFF"/>
        <w:tabs>
          <w:tab w:val="left" w:pos="418"/>
        </w:tabs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    информирует педагогический совет и совет трудового коллектива детского сада о результатах реализации </w:t>
      </w:r>
      <w:r w:rsidRPr="00132EC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 противодействия коррупции в учреждении;</w:t>
      </w:r>
    </w:p>
    <w:p w14:paraId="0BC825FF" w14:textId="77777777" w:rsidR="00D86A65" w:rsidRPr="00132EC6" w:rsidRDefault="00A07B74">
      <w:pPr>
        <w:widowControl w:val="0"/>
        <w:shd w:val="clear" w:color="auto" w:fill="FFFFFF"/>
        <w:tabs>
          <w:tab w:val="left" w:pos="418"/>
        </w:tabs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-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ает соответствующие поручения своему заместителю, секретарю и членам Комиссии,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осуществляет контроль за их выполнением;</w:t>
      </w:r>
    </w:p>
    <w:p w14:paraId="186670FF" w14:textId="77777777" w:rsidR="00D86A65" w:rsidRPr="00132EC6" w:rsidRDefault="00A07B74">
      <w:pPr>
        <w:widowControl w:val="0"/>
        <w:shd w:val="clear" w:color="auto" w:fill="FFFFFF"/>
        <w:tabs>
          <w:tab w:val="left" w:pos="418"/>
        </w:tabs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подписывает протокол заседания Комиссии.</w:t>
      </w:r>
    </w:p>
    <w:p w14:paraId="2D099372" w14:textId="77777777" w:rsidR="00D86A65" w:rsidRPr="00132EC6" w:rsidRDefault="00A07B74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4.14. 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Председатель Комиссии и члены Комиссии осуществляют свою деятельность на </w:t>
      </w:r>
      <w:r w:rsidRPr="00132EC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общественных началах.</w:t>
      </w:r>
    </w:p>
    <w:p w14:paraId="636A47B7" w14:textId="77777777" w:rsidR="00D86A65" w:rsidRPr="00132EC6" w:rsidRDefault="00A07B74">
      <w:pPr>
        <w:widowControl w:val="0"/>
        <w:shd w:val="clear" w:color="auto" w:fill="FFFFFF"/>
        <w:tabs>
          <w:tab w:val="left" w:pos="451"/>
        </w:tabs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4.15.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которые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14:paraId="7F4E265F" w14:textId="77777777" w:rsidR="00D86A65" w:rsidRPr="00132EC6" w:rsidRDefault="00A07B74">
      <w:pPr>
        <w:widowControl w:val="0"/>
        <w:shd w:val="clear" w:color="auto" w:fill="FFFFFF"/>
        <w:tabs>
          <w:tab w:val="left" w:pos="451"/>
        </w:tabs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4.16.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заседание Комиссии могут быть приглашены представители общественности и СМИ. </w:t>
      </w:r>
    </w:p>
    <w:p w14:paraId="7423041E" w14:textId="77777777" w:rsidR="00D86A65" w:rsidRPr="00132EC6" w:rsidRDefault="00A07B74">
      <w:pPr>
        <w:widowControl w:val="0"/>
        <w:shd w:val="clear" w:color="auto" w:fill="FFFFFF"/>
        <w:tabs>
          <w:tab w:val="left" w:pos="451"/>
        </w:tabs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4.17.  По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решению председателя Комиссии, информация не конфиденциального характера о рассмотренных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просах, может передаваться в СМИ для опубликования.</w:t>
      </w:r>
    </w:p>
    <w:p w14:paraId="7E61EB9B" w14:textId="77777777" w:rsidR="00D86A65" w:rsidRPr="00132EC6" w:rsidRDefault="00A07B74">
      <w:pPr>
        <w:shd w:val="clear" w:color="auto" w:fill="FFFFFF"/>
        <w:tabs>
          <w:tab w:val="left" w:pos="422"/>
        </w:tabs>
        <w:spacing w:before="26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14:paraId="0D988B21" w14:textId="77777777" w:rsidR="00D86A65" w:rsidRPr="00132EC6" w:rsidRDefault="00A07B74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spacing w:before="283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</w:t>
      </w:r>
      <w:r w:rsidRPr="00132EC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детском саду;</w:t>
      </w:r>
    </w:p>
    <w:p w14:paraId="301E212B" w14:textId="77777777" w:rsidR="00D86A65" w:rsidRPr="00132EC6" w:rsidRDefault="00A07B74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spacing w:before="28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советом родителей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 по вопросам совершенствования деятельности в сфере противодействия коррупции, участия в подготовке проектов локальных нормативных актов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вопросам, относящимся к компетенции Комиссии, информирования о результатах реализации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 противодейст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вия коррупции</w:t>
      </w:r>
      <w:r w:rsidRPr="00132EC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14:paraId="0EEB4099" w14:textId="77777777" w:rsidR="00D86A65" w:rsidRPr="00132EC6" w:rsidRDefault="00A07B74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spacing w:before="27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14:paraId="7219D61E" w14:textId="77777777" w:rsidR="00D86A65" w:rsidRPr="00132EC6" w:rsidRDefault="00A07B74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работниками (сотрудниками) детского сада и гражданами по расс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мотрению их письменных обращений, связанных с вопросами противодействия коррупции в учреждении;</w:t>
      </w:r>
    </w:p>
    <w:p w14:paraId="64382100" w14:textId="77777777" w:rsidR="00D86A65" w:rsidRPr="00132EC6" w:rsidRDefault="00A07B74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</w:tabs>
        <w:spacing w:before="278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 правоохранительными органами по реализации мер, направленных на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132EC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правонарушений.</w:t>
      </w:r>
    </w:p>
    <w:p w14:paraId="5856F09D" w14:textId="77777777" w:rsidR="00D86A65" w:rsidRPr="00132EC6" w:rsidRDefault="00A07B74">
      <w:pPr>
        <w:shd w:val="clear" w:color="auto" w:fill="FFFFFF"/>
        <w:tabs>
          <w:tab w:val="left" w:pos="422"/>
        </w:tabs>
        <w:spacing w:before="274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EC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4.19. 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Комиссия осуществляет сотрудничество </w:t>
      </w:r>
      <w:r w:rsidRPr="00132EC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 исполнительными органами государственной власти, правоохранительными, контролирующими, </w:t>
      </w:r>
      <w:r w:rsidRPr="00132EC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налоговыми и другими органами по вопросам, относящимся к компетенции Комиссии, а также по 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 получения в установленн</w:t>
      </w:r>
      <w:r w:rsidRPr="00132EC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sectPr w:rsidR="00D86A65" w:rsidRPr="00132E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37BA" w14:textId="77777777" w:rsidR="00A07B74" w:rsidRDefault="00A07B74">
      <w:pPr>
        <w:spacing w:after="0" w:line="240" w:lineRule="auto"/>
      </w:pPr>
      <w:r>
        <w:separator/>
      </w:r>
    </w:p>
  </w:endnote>
  <w:endnote w:type="continuationSeparator" w:id="0">
    <w:p w14:paraId="2B2AC882" w14:textId="77777777" w:rsidR="00A07B74" w:rsidRDefault="00A0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96EB" w14:textId="77777777" w:rsidR="00A07B74" w:rsidRDefault="00A07B74">
      <w:pPr>
        <w:spacing w:after="0" w:line="240" w:lineRule="auto"/>
      </w:pPr>
      <w:r>
        <w:separator/>
      </w:r>
    </w:p>
  </w:footnote>
  <w:footnote w:type="continuationSeparator" w:id="0">
    <w:p w14:paraId="163F336D" w14:textId="77777777" w:rsidR="00A07B74" w:rsidRDefault="00A0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661C"/>
    <w:multiLevelType w:val="hybridMultilevel"/>
    <w:tmpl w:val="0FAA5064"/>
    <w:lvl w:ilvl="0" w:tplc="703C08DA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E08C0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3246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0083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80C9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3AB6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2C78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6A0E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7054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11E70F5"/>
    <w:multiLevelType w:val="hybridMultilevel"/>
    <w:tmpl w:val="5A4ED75A"/>
    <w:lvl w:ilvl="0" w:tplc="3A7C14F6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9F46C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ECDFA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6AC4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35245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36C8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F0C0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743F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CEA3A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5830181"/>
    <w:multiLevelType w:val="hybridMultilevel"/>
    <w:tmpl w:val="D98C748A"/>
    <w:lvl w:ilvl="0" w:tplc="3AAC679E">
      <w:start w:val="1"/>
      <w:numFmt w:val="upperRoman"/>
      <w:lvlText w:val="%1."/>
      <w:lvlJc w:val="left"/>
      <w:pPr>
        <w:ind w:left="809" w:hanging="720"/>
      </w:pPr>
      <w:rPr>
        <w:rFonts w:hint="default"/>
        <w:b/>
        <w:color w:val="000000"/>
      </w:rPr>
    </w:lvl>
    <w:lvl w:ilvl="1" w:tplc="8E80290E">
      <w:start w:val="1"/>
      <w:numFmt w:val="lowerLetter"/>
      <w:lvlText w:val="%2."/>
      <w:lvlJc w:val="left"/>
      <w:pPr>
        <w:ind w:left="1169" w:hanging="360"/>
      </w:pPr>
    </w:lvl>
    <w:lvl w:ilvl="2" w:tplc="449EEBE2">
      <w:start w:val="1"/>
      <w:numFmt w:val="lowerRoman"/>
      <w:lvlText w:val="%3."/>
      <w:lvlJc w:val="right"/>
      <w:pPr>
        <w:ind w:left="1889" w:hanging="180"/>
      </w:pPr>
    </w:lvl>
    <w:lvl w:ilvl="3" w:tplc="F55693EE">
      <w:start w:val="1"/>
      <w:numFmt w:val="decimal"/>
      <w:lvlText w:val="%4."/>
      <w:lvlJc w:val="left"/>
      <w:pPr>
        <w:ind w:left="2609" w:hanging="360"/>
      </w:pPr>
    </w:lvl>
    <w:lvl w:ilvl="4" w:tplc="B8A2C0B0">
      <w:start w:val="1"/>
      <w:numFmt w:val="lowerLetter"/>
      <w:lvlText w:val="%5."/>
      <w:lvlJc w:val="left"/>
      <w:pPr>
        <w:ind w:left="3329" w:hanging="360"/>
      </w:pPr>
    </w:lvl>
    <w:lvl w:ilvl="5" w:tplc="BE4CE60E">
      <w:start w:val="1"/>
      <w:numFmt w:val="lowerRoman"/>
      <w:lvlText w:val="%6."/>
      <w:lvlJc w:val="right"/>
      <w:pPr>
        <w:ind w:left="4049" w:hanging="180"/>
      </w:pPr>
    </w:lvl>
    <w:lvl w:ilvl="6" w:tplc="6CDCD4F6">
      <w:start w:val="1"/>
      <w:numFmt w:val="decimal"/>
      <w:lvlText w:val="%7."/>
      <w:lvlJc w:val="left"/>
      <w:pPr>
        <w:ind w:left="4769" w:hanging="360"/>
      </w:pPr>
    </w:lvl>
    <w:lvl w:ilvl="7" w:tplc="6FF8E8BE">
      <w:start w:val="1"/>
      <w:numFmt w:val="lowerLetter"/>
      <w:lvlText w:val="%8."/>
      <w:lvlJc w:val="left"/>
      <w:pPr>
        <w:ind w:left="5489" w:hanging="360"/>
      </w:pPr>
    </w:lvl>
    <w:lvl w:ilvl="8" w:tplc="66FEBDCE">
      <w:start w:val="1"/>
      <w:numFmt w:val="lowerRoman"/>
      <w:lvlText w:val="%9."/>
      <w:lvlJc w:val="right"/>
      <w:pPr>
        <w:ind w:left="6209" w:hanging="180"/>
      </w:pPr>
    </w:lvl>
  </w:abstractNum>
  <w:abstractNum w:abstractNumId="3" w15:restartNumberingAfterBreak="0">
    <w:nsid w:val="1BED03C4"/>
    <w:multiLevelType w:val="hybridMultilevel"/>
    <w:tmpl w:val="2AD2181C"/>
    <w:lvl w:ilvl="0" w:tplc="510240DC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C6B8F7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85810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FEE8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C073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AC09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C8C0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AEED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CEAB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1567E6A"/>
    <w:multiLevelType w:val="multilevel"/>
    <w:tmpl w:val="FB4C3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45F28BD"/>
    <w:multiLevelType w:val="hybridMultilevel"/>
    <w:tmpl w:val="112E8F1C"/>
    <w:lvl w:ilvl="0" w:tplc="A9CC69AC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CF22C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5272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2F4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689F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5EA5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BEF7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4F64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DEDB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4953C04"/>
    <w:multiLevelType w:val="hybridMultilevel"/>
    <w:tmpl w:val="6FE2C65A"/>
    <w:lvl w:ilvl="0" w:tplc="28BABCF8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2DF0C8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3CAF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226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07C85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5CFB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60CD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14265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70AA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3D02810"/>
    <w:multiLevelType w:val="hybridMultilevel"/>
    <w:tmpl w:val="6974F2AA"/>
    <w:lvl w:ilvl="0" w:tplc="09D6BBDC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F5A6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8EE753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C0C1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9C84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0247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BAEF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7C9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C800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55F42FF2"/>
    <w:multiLevelType w:val="hybridMultilevel"/>
    <w:tmpl w:val="2C0C29BA"/>
    <w:lvl w:ilvl="0" w:tplc="326CE936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D3C22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BCEA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0C255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A623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A8182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8FCA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C620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48E7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BE81E60"/>
    <w:multiLevelType w:val="hybridMultilevel"/>
    <w:tmpl w:val="09B02704"/>
    <w:lvl w:ilvl="0" w:tplc="42C25A4A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99049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926A6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DE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FC05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9695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6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0D3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3CF5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D8E5E16"/>
    <w:multiLevelType w:val="hybridMultilevel"/>
    <w:tmpl w:val="9E20DDB6"/>
    <w:lvl w:ilvl="0" w:tplc="1E5ABF44">
      <w:start w:val="1"/>
      <w:numFmt w:val="bullet"/>
      <w:lvlText w:val="*"/>
      <w:lvlJc w:val="left"/>
      <w:pPr>
        <w:ind w:left="0" w:firstLine="0"/>
      </w:pPr>
    </w:lvl>
    <w:lvl w:ilvl="1" w:tplc="0C5467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F28E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B026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86AD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E8D4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7662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0CC3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57C75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68E32459"/>
    <w:multiLevelType w:val="hybridMultilevel"/>
    <w:tmpl w:val="55FADA50"/>
    <w:lvl w:ilvl="0" w:tplc="CDAE20A2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35EBA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5E0AD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8AB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E02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2294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1742B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A0647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60F4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7579790F"/>
    <w:multiLevelType w:val="hybridMultilevel"/>
    <w:tmpl w:val="1EB0C85A"/>
    <w:lvl w:ilvl="0" w:tplc="B9128E66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44665A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8CCD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0604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F234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2404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1885B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7C83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1695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0"/>
    <w:lvlOverride w:ilvl="0">
      <w:lvl w:ilvl="0" w:tplc="1E5ABF44">
        <w:start w:val="1"/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10"/>
    <w:lvlOverride w:ilvl="0">
      <w:lvl w:ilvl="0" w:tplc="1E5ABF44">
        <w:start w:val="1"/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startOverride w:val="5"/>
    </w:lvlOverride>
  </w:num>
  <w:num w:numId="6">
    <w:abstractNumId w:val="0"/>
    <w:lvlOverride w:ilvl="0">
      <w:startOverride w:val="4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lvl w:ilvl="0" w:tplc="1E5ABF44">
        <w:start w:val="1"/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3"/>
    </w:lvlOverride>
  </w:num>
  <w:num w:numId="10">
    <w:abstractNumId w:val="9"/>
    <w:lvlOverride w:ilvl="0">
      <w:startOverride w:val="6"/>
    </w:lvlOverride>
  </w:num>
  <w:num w:numId="11">
    <w:abstractNumId w:val="11"/>
    <w:lvlOverride w:ilvl="0">
      <w:startOverride w:val="3"/>
    </w:lvlOverride>
  </w:num>
  <w:num w:numId="12">
    <w:abstractNumId w:val="8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10"/>
    <w:lvlOverride w:ilvl="0">
      <w:lvl w:ilvl="0" w:tplc="1E5ABF44">
        <w:start w:val="1"/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 w:tplc="1E5ABF44">
        <w:start w:val="1"/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A65"/>
    <w:rsid w:val="00050F0E"/>
    <w:rsid w:val="00132EC6"/>
    <w:rsid w:val="00A07B74"/>
    <w:rsid w:val="00D86A65"/>
    <w:rsid w:val="00D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6AB9"/>
  <w15:docId w15:val="{5C16DF80-DA70-49D0-9B1D-2CFEB794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TRZ4rk60SEurTPpsecKJ8Knetbs19pxrXYFBx8xao6I=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QpArQ9ibToJm7PQFkXmwhbZWdhbwzBjmFeJbECddXKaihuM0Cs+tZpoOXHNbdj1J
6fCkev42FQE3acCfNfC7pw==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P9SkL796lTAzlx6IRhv2GwhTbcY=</DigestValue>
      </Reference>
      <Reference URI="/word/document.xml?ContentType=application/vnd.openxmlformats-officedocument.wordprocessingml.document.main+xml">
        <DigestMethod Algorithm="http://www.w3.org/2000/09/xmldsig#sha1"/>
        <DigestValue>xNf7WnQQ2ezJQUI0JDlS2rMbqzo=</DigestValue>
      </Reference>
      <Reference URI="/word/endnotes.xml?ContentType=application/vnd.openxmlformats-officedocument.wordprocessingml.endnotes+xml">
        <DigestMethod Algorithm="http://www.w3.org/2000/09/xmldsig#sha1"/>
        <DigestValue>FaF/a2zl3GvaeLdLjw83Ve2NCQs=</DigestValue>
      </Reference>
      <Reference URI="/word/fontTable.xml?ContentType=application/vnd.openxmlformats-officedocument.wordprocessingml.fontTable+xml">
        <DigestMethod Algorithm="http://www.w3.org/2000/09/xmldsig#sha1"/>
        <DigestValue>++ThzQtZlL/iE/rFi0o5MRSKl2c=</DigestValue>
      </Reference>
      <Reference URI="/word/footnotes.xml?ContentType=application/vnd.openxmlformats-officedocument.wordprocessingml.footnotes+xml">
        <DigestMethod Algorithm="http://www.w3.org/2000/09/xmldsig#sha1"/>
        <DigestValue>F4Ya7CZLE8l9kjGbkmanE8AaNdg=</DigestValue>
      </Reference>
      <Reference URI="/word/numbering.xml?ContentType=application/vnd.openxmlformats-officedocument.wordprocessingml.numbering+xml">
        <DigestMethod Algorithm="http://www.w3.org/2000/09/xmldsig#sha1"/>
        <DigestValue>3I58kXo4z80iWTUPaKtU9NDNT8Q=</DigestValue>
      </Reference>
      <Reference URI="/word/settings.xml?ContentType=application/vnd.openxmlformats-officedocument.wordprocessingml.settings+xml">
        <DigestMethod Algorithm="http://www.w3.org/2000/09/xmldsig#sha1"/>
        <DigestValue>tP/u0Wr7PJZYEk4M34wjMn6Bn80=</DigestValue>
      </Reference>
      <Reference URI="/word/styles.xml?ContentType=application/vnd.openxmlformats-officedocument.wordprocessingml.styles+xml">
        <DigestMethod Algorithm="http://www.w3.org/2000/09/xmldsig#sha1"/>
        <DigestValue>rVyf0TXBZPODy9rRZXv3AGQzSAs=</DigestValue>
      </Reference>
      <Reference URI="/word/theme/theme1.xml?ContentType=application/vnd.openxmlformats-officedocument.theme+xml">
        <DigestMethod Algorithm="http://www.w3.org/2000/09/xmldsig#sha1"/>
        <DigestValue>4icL5K5POk8MF2kauZa41cJkGPk=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>
          <mdssi:Format>YYYY-MM-DDThh:mm:ssTZD</mdssi:Format>
          <mdssi:Value>2021-11-16T08:03:38Z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C1D9597-2AFF-421D-AB95-9E1C136E7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1842</Words>
  <Characters>10503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2014-10-29T12:56:00Z</dcterms:created>
  <dcterms:modified xsi:type="dcterms:W3CDTF">2021-11-11T14:21:00Z</dcterms:modified>
</cp:coreProperties>
</file>