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5" w:rsidRDefault="002E57D9" w:rsidP="004422A5">
      <w:pPr>
        <w:ind w:right="152"/>
        <w:jc w:val="center"/>
        <w:rPr>
          <w:b/>
          <w:sz w:val="28"/>
        </w:rPr>
      </w:pPr>
      <w:r>
        <w:rPr>
          <w:b/>
          <w:sz w:val="28"/>
        </w:rPr>
        <w:t>КРАТКАЯ ПРЕЗЕНТАЦИЯ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ООП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</w:t>
      </w:r>
    </w:p>
    <w:p w:rsidR="004422A5" w:rsidRDefault="004422A5" w:rsidP="004422A5">
      <w:pPr>
        <w:pStyle w:val="a3"/>
        <w:spacing w:before="10"/>
        <w:rPr>
          <w:b/>
          <w:sz w:val="25"/>
        </w:rPr>
      </w:pPr>
      <w:bookmarkStart w:id="0" w:name="_GoBack"/>
      <w:bookmarkEnd w:id="0"/>
    </w:p>
    <w:p w:rsidR="004422A5" w:rsidRPr="004422A5" w:rsidRDefault="004422A5" w:rsidP="004422A5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left"/>
      </w:pPr>
      <w:r>
        <w:t>Возрастные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детей</w:t>
      </w:r>
    </w:p>
    <w:p w:rsidR="004422A5" w:rsidRDefault="004422A5" w:rsidP="004422A5">
      <w:pPr>
        <w:tabs>
          <w:tab w:val="left" w:pos="0"/>
        </w:tabs>
        <w:ind w:firstLine="567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Программы</w:t>
      </w:r>
      <w:r>
        <w:rPr>
          <w:sz w:val="28"/>
        </w:rPr>
        <w:tab/>
        <w:t>учитывает</w:t>
      </w:r>
      <w:r>
        <w:rPr>
          <w:sz w:val="28"/>
        </w:rPr>
        <w:tab/>
      </w:r>
      <w:r>
        <w:rPr>
          <w:b/>
          <w:sz w:val="28"/>
        </w:rPr>
        <w:t>возрастные</w:t>
      </w:r>
      <w:r>
        <w:rPr>
          <w:b/>
          <w:sz w:val="28"/>
        </w:rPr>
        <w:tab/>
        <w:t xml:space="preserve">и </w:t>
      </w:r>
      <w:r>
        <w:rPr>
          <w:b/>
          <w:spacing w:val="-1"/>
          <w:sz w:val="28"/>
        </w:rPr>
        <w:t>индивидуальные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>Основной</w:t>
      </w:r>
      <w:r>
        <w:rPr>
          <w:spacing w:val="3"/>
        </w:rPr>
        <w:t xml:space="preserve"> </w:t>
      </w:r>
      <w:r>
        <w:t>структурной</w:t>
      </w:r>
      <w:r>
        <w:rPr>
          <w:spacing w:val="3"/>
        </w:rPr>
        <w:t xml:space="preserve"> </w:t>
      </w:r>
      <w:r>
        <w:t>единицей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 xml:space="preserve">является </w:t>
      </w:r>
      <w:r>
        <w:rPr>
          <w:b/>
        </w:rPr>
        <w:t>группа</w:t>
      </w:r>
      <w:r>
        <w:rPr>
          <w:b/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15, из</w:t>
      </w:r>
      <w:r>
        <w:rPr>
          <w:spacing w:val="-2"/>
        </w:rPr>
        <w:t xml:space="preserve"> </w:t>
      </w:r>
      <w:r>
        <w:t>них</w:t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>9</w:t>
      </w:r>
      <w:r>
        <w:tab/>
        <w:t xml:space="preserve">групп </w:t>
      </w:r>
      <w:r>
        <w:tab/>
        <w:t>–</w:t>
      </w:r>
      <w:r>
        <w:tab/>
        <w:t>общеразвивающей</w:t>
      </w:r>
      <w:r>
        <w:tab/>
        <w:t>направленности,</w:t>
      </w:r>
      <w:r>
        <w:tab/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>2</w:t>
      </w:r>
      <w:r>
        <w:tab/>
        <w:t>группы – компенсирующей</w:t>
      </w:r>
      <w:r>
        <w:rPr>
          <w:spacing w:val="-67"/>
        </w:rPr>
        <w:t xml:space="preserve">  </w:t>
      </w:r>
      <w:r>
        <w:t>направленности для</w:t>
      </w:r>
      <w:r>
        <w:rPr>
          <w:spacing w:val="2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тяжелыми нарушениями речи,</w:t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 xml:space="preserve"> 2 группы кратковременного пребывания «Адаптационные», </w:t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>2 группы кратковременного пребывания «Особый ребенок»</w:t>
      </w:r>
    </w:p>
    <w:p w:rsidR="004422A5" w:rsidRDefault="004422A5" w:rsidP="004422A5">
      <w:pPr>
        <w:pStyle w:val="a3"/>
        <w:tabs>
          <w:tab w:val="left" w:pos="0"/>
        </w:tabs>
        <w:ind w:firstLine="567"/>
      </w:pPr>
      <w:r>
        <w:t>В</w:t>
      </w:r>
      <w:r>
        <w:rPr>
          <w:spacing w:val="4"/>
        </w:rPr>
        <w:t xml:space="preserve"> </w:t>
      </w:r>
      <w:r>
        <w:t>ДОУ,</w:t>
      </w:r>
      <w:r>
        <w:rPr>
          <w:spacing w:val="10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Уставу,</w:t>
      </w:r>
      <w:r>
        <w:rPr>
          <w:spacing w:val="10"/>
        </w:rPr>
        <w:t xml:space="preserve"> </w:t>
      </w:r>
      <w:r>
        <w:t>принимаются</w:t>
      </w:r>
      <w:r>
        <w:rPr>
          <w:spacing w:val="9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–х</w:t>
      </w:r>
      <w:r>
        <w:rPr>
          <w:spacing w:val="3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включительно</w:t>
      </w:r>
    </w:p>
    <w:p w:rsidR="004422A5" w:rsidRDefault="004422A5" w:rsidP="004422A5">
      <w:pPr>
        <w:pStyle w:val="a3"/>
        <w:tabs>
          <w:tab w:val="left" w:pos="0"/>
        </w:tabs>
        <w:spacing w:before="3"/>
        <w:ind w:firstLine="567"/>
      </w:pPr>
    </w:p>
    <w:p w:rsidR="004422A5" w:rsidRDefault="004422A5" w:rsidP="004422A5">
      <w:pPr>
        <w:pStyle w:val="2"/>
        <w:numPr>
          <w:ilvl w:val="0"/>
          <w:numId w:val="1"/>
        </w:numPr>
        <w:tabs>
          <w:tab w:val="left" w:pos="0"/>
          <w:tab w:val="left" w:pos="1640"/>
        </w:tabs>
        <w:spacing w:line="319" w:lineRule="exact"/>
        <w:ind w:left="0" w:firstLine="567"/>
        <w:jc w:val="both"/>
      </w:pPr>
      <w:r>
        <w:t>Используемые</w:t>
      </w:r>
      <w:r>
        <w:rPr>
          <w:spacing w:val="-7"/>
        </w:rPr>
        <w:t xml:space="preserve"> </w:t>
      </w:r>
      <w:r>
        <w:t>программы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>
        <w:t xml:space="preserve"> (МБДОУ ЦРР-ДС ст. Северской МО Северский район)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</w:t>
      </w:r>
      <w:r>
        <w:rPr>
          <w:spacing w:val="1"/>
        </w:rPr>
        <w:t xml:space="preserve"> </w:t>
      </w:r>
      <w:r>
        <w:t xml:space="preserve">1155 </w:t>
      </w:r>
      <w:proofErr w:type="gramStart"/>
      <w:r>
        <w:t>от</w:t>
      </w:r>
      <w:proofErr w:type="gramEnd"/>
      <w:r>
        <w:t xml:space="preserve"> 17.10.2013 г.,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 20.05.2015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2/15).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</w:p>
    <w:p w:rsidR="004422A5" w:rsidRDefault="004422A5" w:rsidP="004422A5">
      <w:pPr>
        <w:pStyle w:val="a3"/>
        <w:tabs>
          <w:tab w:val="left" w:pos="0"/>
        </w:tabs>
        <w:spacing w:before="2"/>
        <w:ind w:firstLine="56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«Детство» Т.И. Бабаевой, А.Г. Гогоберидзе,</w:t>
      </w:r>
      <w:r>
        <w:rPr>
          <w:spacing w:val="-67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«Детство»),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</w:p>
    <w:p w:rsidR="004422A5" w:rsidRDefault="004422A5" w:rsidP="004422A5">
      <w:pPr>
        <w:pStyle w:val="a3"/>
        <w:tabs>
          <w:tab w:val="left" w:pos="0"/>
        </w:tabs>
        <w:spacing w:line="321" w:lineRule="exact"/>
        <w:ind w:firstLine="567"/>
      </w:pPr>
      <w:r w:rsidRPr="00BE4FE2">
        <w:t>-</w:t>
      </w:r>
      <w:r w:rsidRPr="00BE4FE2">
        <w:rPr>
          <w:spacing w:val="-5"/>
        </w:rPr>
        <w:t xml:space="preserve"> </w:t>
      </w:r>
      <w:r w:rsidRPr="002E0AC0">
        <w:t xml:space="preserve">«Основы безопасности детей дошкольного </w:t>
      </w:r>
      <w:r>
        <w:t xml:space="preserve">возраста» Р. Б. </w:t>
      </w:r>
      <w:proofErr w:type="spellStart"/>
      <w:r>
        <w:t>Стеркина</w:t>
      </w:r>
      <w:proofErr w:type="spellEnd"/>
      <w:r>
        <w:t xml:space="preserve">, О. Л. </w:t>
      </w:r>
      <w:r w:rsidRPr="002E0AC0">
        <w:t>Князева, Н. Н. Авдеева</w:t>
      </w:r>
      <w:r>
        <w:t xml:space="preserve"> </w:t>
      </w:r>
    </w:p>
    <w:p w:rsidR="004422A5" w:rsidRPr="00BE4FE2" w:rsidRDefault="004422A5" w:rsidP="004422A5">
      <w:pPr>
        <w:pStyle w:val="a3"/>
        <w:tabs>
          <w:tab w:val="left" w:pos="0"/>
        </w:tabs>
        <w:spacing w:line="321" w:lineRule="exact"/>
        <w:ind w:firstLine="567"/>
      </w:pPr>
      <w:r>
        <w:t xml:space="preserve">- </w:t>
      </w:r>
      <w:r w:rsidRPr="00BE4FE2">
        <w:t>«Добро</w:t>
      </w:r>
      <w:r w:rsidRPr="00BE4FE2">
        <w:rPr>
          <w:spacing w:val="28"/>
        </w:rPr>
        <w:t xml:space="preserve"> </w:t>
      </w:r>
      <w:r w:rsidRPr="00BE4FE2">
        <w:t>пожаловать</w:t>
      </w:r>
      <w:r w:rsidRPr="00BE4FE2">
        <w:rPr>
          <w:spacing w:val="25"/>
        </w:rPr>
        <w:t xml:space="preserve"> </w:t>
      </w:r>
      <w:r w:rsidRPr="00BE4FE2">
        <w:t>в</w:t>
      </w:r>
      <w:r w:rsidRPr="00BE4FE2">
        <w:rPr>
          <w:spacing w:val="26"/>
        </w:rPr>
        <w:t xml:space="preserve"> </w:t>
      </w:r>
      <w:r w:rsidRPr="00BE4FE2">
        <w:t>экологию!»</w:t>
      </w:r>
      <w:r w:rsidRPr="00BE4FE2">
        <w:rPr>
          <w:spacing w:val="33"/>
        </w:rPr>
        <w:t xml:space="preserve"> </w:t>
      </w:r>
      <w:proofErr w:type="spellStart"/>
      <w:r w:rsidRPr="00BE4FE2">
        <w:t>Воронкевич</w:t>
      </w:r>
      <w:proofErr w:type="spellEnd"/>
      <w:r w:rsidRPr="00BE4FE2">
        <w:rPr>
          <w:spacing w:val="26"/>
        </w:rPr>
        <w:t xml:space="preserve"> </w:t>
      </w:r>
      <w:r w:rsidRPr="00BE4FE2">
        <w:t>О.</w:t>
      </w:r>
      <w:r w:rsidRPr="00BE4FE2">
        <w:rPr>
          <w:spacing w:val="31"/>
        </w:rPr>
        <w:t xml:space="preserve"> </w:t>
      </w:r>
      <w:r w:rsidRPr="00BE4FE2">
        <w:t>А.</w:t>
      </w:r>
    </w:p>
    <w:p w:rsidR="004422A5" w:rsidRPr="00BE4FE2" w:rsidRDefault="004422A5" w:rsidP="004422A5">
      <w:pPr>
        <w:pStyle w:val="a5"/>
        <w:numPr>
          <w:ilvl w:val="0"/>
          <w:numId w:val="6"/>
        </w:numPr>
        <w:tabs>
          <w:tab w:val="left" w:pos="0"/>
          <w:tab w:val="left" w:pos="1520"/>
        </w:tabs>
        <w:ind w:left="0" w:firstLine="567"/>
        <w:jc w:val="left"/>
        <w:rPr>
          <w:sz w:val="28"/>
        </w:rPr>
      </w:pPr>
      <w:r w:rsidRPr="00BE4FE2">
        <w:rPr>
          <w:sz w:val="28"/>
        </w:rPr>
        <w:t>«Дорогою добра» Л.В. Коломийченко (программой социальн</w:t>
      </w:r>
      <w:proofErr w:type="gramStart"/>
      <w:r w:rsidRPr="00BE4FE2">
        <w:rPr>
          <w:sz w:val="28"/>
        </w:rPr>
        <w:t>о-</w:t>
      </w:r>
      <w:proofErr w:type="gramEnd"/>
      <w:r w:rsidRPr="00BE4FE2">
        <w:rPr>
          <w:spacing w:val="1"/>
          <w:sz w:val="28"/>
        </w:rPr>
        <w:t xml:space="preserve"> </w:t>
      </w:r>
      <w:r w:rsidRPr="00BE4FE2">
        <w:rPr>
          <w:sz w:val="28"/>
        </w:rPr>
        <w:t>коммуникативного</w:t>
      </w:r>
      <w:r w:rsidRPr="00BE4FE2">
        <w:rPr>
          <w:spacing w:val="-8"/>
          <w:sz w:val="28"/>
        </w:rPr>
        <w:t xml:space="preserve"> </w:t>
      </w:r>
      <w:r w:rsidRPr="00BE4FE2">
        <w:rPr>
          <w:sz w:val="28"/>
        </w:rPr>
        <w:t>развития</w:t>
      </w:r>
      <w:r w:rsidRPr="00BE4FE2">
        <w:rPr>
          <w:spacing w:val="-6"/>
          <w:sz w:val="28"/>
        </w:rPr>
        <w:t xml:space="preserve"> </w:t>
      </w:r>
      <w:r w:rsidRPr="00BE4FE2">
        <w:rPr>
          <w:sz w:val="28"/>
        </w:rPr>
        <w:t>и</w:t>
      </w:r>
      <w:r w:rsidRPr="00BE4FE2">
        <w:rPr>
          <w:spacing w:val="-7"/>
          <w:sz w:val="28"/>
        </w:rPr>
        <w:t xml:space="preserve"> </w:t>
      </w:r>
      <w:r w:rsidRPr="00BE4FE2">
        <w:rPr>
          <w:sz w:val="28"/>
        </w:rPr>
        <w:t>социального</w:t>
      </w:r>
      <w:r w:rsidRPr="00BE4FE2">
        <w:rPr>
          <w:spacing w:val="-7"/>
          <w:sz w:val="28"/>
        </w:rPr>
        <w:t xml:space="preserve"> </w:t>
      </w:r>
      <w:r w:rsidRPr="00BE4FE2">
        <w:rPr>
          <w:sz w:val="28"/>
        </w:rPr>
        <w:t>воспитания</w:t>
      </w:r>
      <w:r w:rsidRPr="00BE4FE2">
        <w:rPr>
          <w:spacing w:val="-6"/>
          <w:sz w:val="28"/>
        </w:rPr>
        <w:t xml:space="preserve"> </w:t>
      </w:r>
      <w:r w:rsidRPr="00BE4FE2">
        <w:rPr>
          <w:sz w:val="28"/>
        </w:rPr>
        <w:t>дошкольников)</w:t>
      </w:r>
    </w:p>
    <w:p w:rsidR="004422A5" w:rsidRPr="00BE4FE2" w:rsidRDefault="004422A5" w:rsidP="004422A5">
      <w:pPr>
        <w:tabs>
          <w:tab w:val="left" w:pos="0"/>
        </w:tabs>
        <w:spacing w:before="75"/>
        <w:ind w:firstLine="567"/>
        <w:rPr>
          <w:i/>
          <w:sz w:val="28"/>
        </w:rPr>
      </w:pPr>
      <w:r w:rsidRPr="00BE4FE2">
        <w:rPr>
          <w:i/>
          <w:sz w:val="28"/>
        </w:rPr>
        <w:t>Часть,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формируемая</w:t>
      </w:r>
      <w:r w:rsidRPr="00BE4FE2">
        <w:rPr>
          <w:i/>
          <w:spacing w:val="-7"/>
          <w:sz w:val="28"/>
        </w:rPr>
        <w:t xml:space="preserve"> </w:t>
      </w:r>
      <w:r w:rsidRPr="00BE4FE2">
        <w:rPr>
          <w:i/>
          <w:sz w:val="28"/>
        </w:rPr>
        <w:t>участниками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образовательных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отношений,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планируется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с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учётом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программ воспитания обучения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и развития детей:</w:t>
      </w:r>
    </w:p>
    <w:p w:rsidR="004422A5" w:rsidRDefault="004422A5" w:rsidP="004422A5">
      <w:pPr>
        <w:pStyle w:val="a5"/>
        <w:numPr>
          <w:ilvl w:val="0"/>
          <w:numId w:val="5"/>
        </w:numPr>
        <w:tabs>
          <w:tab w:val="left" w:pos="0"/>
          <w:tab w:val="left" w:pos="1525"/>
        </w:tabs>
        <w:ind w:left="0" w:firstLine="567"/>
        <w:jc w:val="left"/>
        <w:rPr>
          <w:i/>
          <w:sz w:val="28"/>
        </w:rPr>
      </w:pPr>
      <w:r w:rsidRPr="00BE4FE2">
        <w:rPr>
          <w:i/>
          <w:sz w:val="28"/>
        </w:rPr>
        <w:t>«Цветные ладошки»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И.А.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Лыкова</w:t>
      </w:r>
      <w:r w:rsidRPr="00BE4FE2">
        <w:rPr>
          <w:i/>
          <w:spacing w:val="3"/>
          <w:sz w:val="28"/>
        </w:rPr>
        <w:t xml:space="preserve"> </w:t>
      </w:r>
      <w:r w:rsidRPr="00BE4FE2">
        <w:rPr>
          <w:i/>
          <w:sz w:val="28"/>
        </w:rPr>
        <w:t>(программой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художественно</w:t>
      </w:r>
      <w:r w:rsidRPr="00BE4FE2">
        <w:rPr>
          <w:i/>
          <w:spacing w:val="9"/>
          <w:sz w:val="28"/>
        </w:rPr>
        <w:t xml:space="preserve"> </w:t>
      </w:r>
      <w:r w:rsidRPr="00BE4FE2">
        <w:rPr>
          <w:i/>
          <w:sz w:val="28"/>
        </w:rPr>
        <w:t>–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lastRenderedPageBreak/>
        <w:t>эстетического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воспитания дошкольников)</w:t>
      </w:r>
    </w:p>
    <w:p w:rsidR="004422A5" w:rsidRPr="00BE4FE2" w:rsidRDefault="004422A5" w:rsidP="004422A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rPr>
          <w:i/>
          <w:sz w:val="28"/>
        </w:rPr>
      </w:pPr>
      <w:r w:rsidRPr="00BE4FE2">
        <w:rPr>
          <w:i/>
          <w:sz w:val="28"/>
        </w:rPr>
        <w:t>«Умные пальчики» И.А. Лыкова</w:t>
      </w:r>
      <w:r>
        <w:rPr>
          <w:i/>
          <w:sz w:val="28"/>
        </w:rPr>
        <w:t xml:space="preserve"> </w:t>
      </w:r>
      <w:r w:rsidRPr="00BE4FE2">
        <w:rPr>
          <w:i/>
          <w:sz w:val="28"/>
        </w:rPr>
        <w:t>(программой художественно – эстетического воспитания дошкольников)</w:t>
      </w:r>
    </w:p>
    <w:p w:rsidR="004422A5" w:rsidRPr="00BE4FE2" w:rsidRDefault="004422A5" w:rsidP="004422A5">
      <w:pPr>
        <w:pStyle w:val="a5"/>
        <w:tabs>
          <w:tab w:val="left" w:pos="0"/>
          <w:tab w:val="left" w:pos="1525"/>
        </w:tabs>
        <w:ind w:left="0" w:firstLine="567"/>
        <w:jc w:val="left"/>
        <w:rPr>
          <w:i/>
          <w:sz w:val="28"/>
        </w:rPr>
      </w:pP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 xml:space="preserve">ООП </w:t>
      </w:r>
      <w:proofErr w:type="gramStart"/>
      <w:r>
        <w:t>направлена</w:t>
      </w:r>
      <w:proofErr w:type="gramEnd"/>
      <w:r>
        <w:t xml:space="preserve"> на разностороннее развитие детей с учётом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дошкольного возраста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ООП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 и соответствующими возрасту видами деятельности</w:t>
      </w:r>
      <w:r>
        <w:rPr>
          <w:spacing w:val="1"/>
        </w:rPr>
        <w:t xml:space="preserve"> </w:t>
      </w:r>
      <w:r>
        <w:t>(игры,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 обеспечивающей художественно – эстетическое развитие ребёнка); на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 социализации и индивидуализации детей.</w:t>
      </w:r>
    </w:p>
    <w:p w:rsidR="004422A5" w:rsidRDefault="004422A5" w:rsidP="004422A5">
      <w:pPr>
        <w:pStyle w:val="a3"/>
        <w:tabs>
          <w:tab w:val="left" w:pos="0"/>
        </w:tabs>
        <w:spacing w:before="1"/>
        <w:ind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 деятельности и охватывает следующие направления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При этом в ходе освоения детьми дошкольного возраста всех образовательных</w:t>
      </w:r>
      <w:r>
        <w:rPr>
          <w:spacing w:val="1"/>
        </w:rPr>
        <w:t xml:space="preserve"> </w:t>
      </w:r>
      <w:r>
        <w:t>областей предусматривается   реализация ценностей воспитания,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ЦРР - 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Северской.</w:t>
      </w:r>
      <w:r>
        <w:rPr>
          <w:spacing w:val="7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(патриотическое,</w:t>
      </w:r>
      <w:r>
        <w:rPr>
          <w:spacing w:val="1"/>
        </w:rPr>
        <w:t xml:space="preserve"> </w:t>
      </w:r>
      <w:r>
        <w:t>социальное, физическое и оздоровительное, трудовое, этик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эстетическое) и удачно интегрируются в направления развития детей по ФГОС</w:t>
      </w:r>
      <w:r>
        <w:rPr>
          <w:spacing w:val="1"/>
        </w:rPr>
        <w:t xml:space="preserve"> </w:t>
      </w:r>
      <w:r>
        <w:t>ДО, не заменяя и не дополняя их содержания, а только фокусируя внимание на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целостно-организованном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ДОУ.</w:t>
      </w:r>
    </w:p>
    <w:p w:rsidR="004422A5" w:rsidRDefault="004422A5" w:rsidP="004422A5">
      <w:pPr>
        <w:pStyle w:val="a3"/>
        <w:tabs>
          <w:tab w:val="left" w:pos="0"/>
        </w:tabs>
        <w:spacing w:before="1"/>
        <w:ind w:firstLine="567"/>
      </w:pP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организационного.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ООП.</w:t>
      </w:r>
    </w:p>
    <w:p w:rsidR="004422A5" w:rsidRDefault="004422A5" w:rsidP="004422A5">
      <w:pPr>
        <w:pStyle w:val="a3"/>
        <w:tabs>
          <w:tab w:val="left" w:pos="0"/>
          <w:tab w:val="left" w:pos="3212"/>
          <w:tab w:val="left" w:pos="5149"/>
          <w:tab w:val="left" w:pos="7538"/>
        </w:tabs>
        <w:spacing w:before="74"/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ребёнка):</w:t>
      </w:r>
      <w:r>
        <w:tab/>
        <w:t>речевому,</w:t>
      </w:r>
      <w:r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rPr>
          <w:spacing w:val="1"/>
          <w:w w:val="95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ООП.</w:t>
      </w:r>
    </w:p>
    <w:p w:rsidR="004422A5" w:rsidRDefault="004422A5" w:rsidP="004422A5">
      <w:pPr>
        <w:pStyle w:val="a3"/>
        <w:tabs>
          <w:tab w:val="left" w:pos="0"/>
        </w:tabs>
        <w:ind w:firstLine="56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режима дня детей, порядка организации образовательной деятельности, состоянии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</w:p>
    <w:p w:rsidR="004422A5" w:rsidRDefault="004422A5" w:rsidP="004422A5">
      <w:pPr>
        <w:pStyle w:val="a3"/>
        <w:tabs>
          <w:tab w:val="left" w:pos="0"/>
        </w:tabs>
        <w:spacing w:before="6"/>
        <w:ind w:firstLine="567"/>
      </w:pPr>
    </w:p>
    <w:p w:rsidR="004422A5" w:rsidRDefault="004422A5" w:rsidP="004422A5">
      <w:pPr>
        <w:pStyle w:val="2"/>
        <w:tabs>
          <w:tab w:val="left" w:pos="0"/>
        </w:tabs>
        <w:spacing w:line="319" w:lineRule="exact"/>
        <w:ind w:left="0" w:firstLine="56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4422A5" w:rsidRDefault="004422A5" w:rsidP="004422A5">
      <w:pPr>
        <w:pStyle w:val="a5"/>
        <w:numPr>
          <w:ilvl w:val="0"/>
          <w:numId w:val="4"/>
        </w:numPr>
        <w:tabs>
          <w:tab w:val="left" w:pos="0"/>
          <w:tab w:val="left" w:pos="1592"/>
        </w:tabs>
        <w:spacing w:line="319" w:lineRule="exact"/>
        <w:ind w:left="0" w:firstLine="56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</w:p>
    <w:p w:rsidR="004422A5" w:rsidRDefault="004422A5" w:rsidP="004422A5">
      <w:pPr>
        <w:pStyle w:val="a5"/>
        <w:numPr>
          <w:ilvl w:val="0"/>
          <w:numId w:val="4"/>
        </w:numPr>
        <w:tabs>
          <w:tab w:val="left" w:pos="0"/>
          <w:tab w:val="left" w:pos="1520"/>
        </w:tabs>
        <w:ind w:left="0" w:firstLine="56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питанию</w:t>
      </w:r>
    </w:p>
    <w:p w:rsidR="004422A5" w:rsidRDefault="004422A5" w:rsidP="004422A5">
      <w:pPr>
        <w:pStyle w:val="a5"/>
        <w:numPr>
          <w:ilvl w:val="0"/>
          <w:numId w:val="3"/>
        </w:numPr>
        <w:tabs>
          <w:tab w:val="left" w:pos="0"/>
          <w:tab w:val="left" w:pos="1554"/>
        </w:tabs>
        <w:spacing w:before="10" w:line="235" w:lineRule="auto"/>
        <w:ind w:left="0" w:firstLine="56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сайте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proofErr w:type="gramStart"/>
      <w:r>
        <w:rPr>
          <w:sz w:val="28"/>
        </w:rPr>
        <w:t>наличие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инстаграм</w:t>
      </w:r>
      <w:proofErr w:type="spellEnd"/>
    </w:p>
    <w:p w:rsidR="004422A5" w:rsidRDefault="004422A5" w:rsidP="004422A5">
      <w:pPr>
        <w:pStyle w:val="a5"/>
        <w:numPr>
          <w:ilvl w:val="0"/>
          <w:numId w:val="3"/>
        </w:numPr>
        <w:tabs>
          <w:tab w:val="left" w:pos="0"/>
        </w:tabs>
        <w:spacing w:before="7"/>
        <w:ind w:left="0" w:firstLine="56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проектов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</w:p>
    <w:p w:rsidR="004422A5" w:rsidRDefault="004422A5" w:rsidP="004422A5">
      <w:pPr>
        <w:pStyle w:val="a5"/>
        <w:numPr>
          <w:ilvl w:val="0"/>
          <w:numId w:val="3"/>
        </w:numPr>
        <w:tabs>
          <w:tab w:val="left" w:pos="0"/>
          <w:tab w:val="left" w:pos="1626"/>
        </w:tabs>
        <w:spacing w:before="6" w:line="237" w:lineRule="auto"/>
        <w:ind w:left="0" w:firstLine="567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</w:p>
    <w:p w:rsidR="004422A5" w:rsidRDefault="004422A5" w:rsidP="004422A5">
      <w:pPr>
        <w:pStyle w:val="a5"/>
        <w:numPr>
          <w:ilvl w:val="0"/>
          <w:numId w:val="3"/>
        </w:numPr>
        <w:tabs>
          <w:tab w:val="left" w:pos="0"/>
          <w:tab w:val="left" w:pos="1573"/>
        </w:tabs>
        <w:spacing w:before="6" w:line="237" w:lineRule="auto"/>
        <w:ind w:left="0" w:firstLine="567"/>
        <w:rPr>
          <w:sz w:val="28"/>
        </w:rPr>
      </w:pPr>
      <w:proofErr w:type="gramStart"/>
      <w:r>
        <w:rPr>
          <w:sz w:val="28"/>
        </w:rPr>
        <w:t>познавательные формы: практикум, лекции, дискуссии, круглый стол,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гостиная,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0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proofErr w:type="gramEnd"/>
    </w:p>
    <w:p w:rsidR="004422A5" w:rsidRDefault="004422A5" w:rsidP="004422A5">
      <w:pPr>
        <w:pStyle w:val="a5"/>
        <w:numPr>
          <w:ilvl w:val="0"/>
          <w:numId w:val="2"/>
        </w:numPr>
        <w:tabs>
          <w:tab w:val="left" w:pos="0"/>
          <w:tab w:val="left" w:pos="1583"/>
        </w:tabs>
        <w:spacing w:before="1"/>
        <w:ind w:left="0" w:firstLine="567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конкурсы-выставки,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</w:p>
    <w:p w:rsidR="004422A5" w:rsidRDefault="004422A5" w:rsidP="004422A5">
      <w:pPr>
        <w:pStyle w:val="a5"/>
        <w:numPr>
          <w:ilvl w:val="0"/>
          <w:numId w:val="2"/>
        </w:numPr>
        <w:tabs>
          <w:tab w:val="left" w:pos="0"/>
          <w:tab w:val="left" w:pos="1722"/>
        </w:tabs>
        <w:spacing w:line="242" w:lineRule="auto"/>
        <w:ind w:left="0" w:firstLine="567"/>
        <w:rPr>
          <w:sz w:val="28"/>
        </w:rPr>
      </w:pP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информационно-ознакомительные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просветительские</w:t>
      </w:r>
    </w:p>
    <w:p w:rsidR="004422A5" w:rsidRDefault="004422A5" w:rsidP="004422A5">
      <w:pPr>
        <w:pStyle w:val="a5"/>
        <w:numPr>
          <w:ilvl w:val="0"/>
          <w:numId w:val="2"/>
        </w:numPr>
        <w:tabs>
          <w:tab w:val="left" w:pos="0"/>
          <w:tab w:val="left" w:pos="1520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центра.</w:t>
      </w:r>
    </w:p>
    <w:p w:rsidR="004422A5" w:rsidRDefault="004422A5" w:rsidP="004422A5">
      <w:pPr>
        <w:pStyle w:val="a3"/>
        <w:tabs>
          <w:tab w:val="left" w:pos="0"/>
        </w:tabs>
        <w:ind w:firstLine="567"/>
        <w:rPr>
          <w:sz w:val="20"/>
        </w:rPr>
      </w:pPr>
    </w:p>
    <w:p w:rsidR="004422A5" w:rsidRDefault="004422A5" w:rsidP="004422A5">
      <w:pPr>
        <w:pStyle w:val="a3"/>
        <w:tabs>
          <w:tab w:val="left" w:pos="0"/>
        </w:tabs>
        <w:ind w:firstLine="567"/>
        <w:rPr>
          <w:sz w:val="20"/>
        </w:rPr>
      </w:pPr>
    </w:p>
    <w:p w:rsidR="004422A5" w:rsidRDefault="004422A5" w:rsidP="004422A5">
      <w:pPr>
        <w:pStyle w:val="a3"/>
        <w:tabs>
          <w:tab w:val="left" w:pos="0"/>
        </w:tabs>
        <w:ind w:firstLine="567"/>
        <w:rPr>
          <w:sz w:val="20"/>
        </w:rPr>
      </w:pPr>
    </w:p>
    <w:p w:rsidR="006F2A9E" w:rsidRDefault="006F2A9E" w:rsidP="004422A5">
      <w:pPr>
        <w:tabs>
          <w:tab w:val="left" w:pos="0"/>
        </w:tabs>
        <w:ind w:firstLine="567"/>
      </w:pPr>
    </w:p>
    <w:sectPr w:rsidR="006F2A9E" w:rsidSect="004422A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2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3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4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abstractNum w:abstractNumId="5">
    <w:nsid w:val="75371EAB"/>
    <w:multiLevelType w:val="hybridMultilevel"/>
    <w:tmpl w:val="77B25368"/>
    <w:lvl w:ilvl="0" w:tplc="32E00D70">
      <w:numFmt w:val="bullet"/>
      <w:lvlText w:val="-"/>
      <w:lvlJc w:val="left"/>
      <w:pPr>
        <w:ind w:left="135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71EC">
      <w:numFmt w:val="bullet"/>
      <w:lvlText w:val="•"/>
      <w:lvlJc w:val="left"/>
      <w:pPr>
        <w:ind w:left="2367" w:hanging="173"/>
      </w:pPr>
      <w:rPr>
        <w:rFonts w:hint="default"/>
        <w:lang w:val="ru-RU" w:eastAsia="en-US" w:bidi="ar-SA"/>
      </w:rPr>
    </w:lvl>
    <w:lvl w:ilvl="2" w:tplc="077C7F40">
      <w:numFmt w:val="bullet"/>
      <w:lvlText w:val="•"/>
      <w:lvlJc w:val="left"/>
      <w:pPr>
        <w:ind w:left="3375" w:hanging="173"/>
      </w:pPr>
      <w:rPr>
        <w:rFonts w:hint="default"/>
        <w:lang w:val="ru-RU" w:eastAsia="en-US" w:bidi="ar-SA"/>
      </w:rPr>
    </w:lvl>
    <w:lvl w:ilvl="3" w:tplc="56D236E8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E78C753A">
      <w:numFmt w:val="bullet"/>
      <w:lvlText w:val="•"/>
      <w:lvlJc w:val="left"/>
      <w:pPr>
        <w:ind w:left="5391" w:hanging="173"/>
      </w:pPr>
      <w:rPr>
        <w:rFonts w:hint="default"/>
        <w:lang w:val="ru-RU" w:eastAsia="en-US" w:bidi="ar-SA"/>
      </w:rPr>
    </w:lvl>
    <w:lvl w:ilvl="5" w:tplc="BC1C0ACA">
      <w:numFmt w:val="bullet"/>
      <w:lvlText w:val="•"/>
      <w:lvlJc w:val="left"/>
      <w:pPr>
        <w:ind w:left="6399" w:hanging="173"/>
      </w:pPr>
      <w:rPr>
        <w:rFonts w:hint="default"/>
        <w:lang w:val="ru-RU" w:eastAsia="en-US" w:bidi="ar-SA"/>
      </w:rPr>
    </w:lvl>
    <w:lvl w:ilvl="6" w:tplc="23143478">
      <w:numFmt w:val="bullet"/>
      <w:lvlText w:val="•"/>
      <w:lvlJc w:val="left"/>
      <w:pPr>
        <w:ind w:left="7407" w:hanging="173"/>
      </w:pPr>
      <w:rPr>
        <w:rFonts w:hint="default"/>
        <w:lang w:val="ru-RU" w:eastAsia="en-US" w:bidi="ar-SA"/>
      </w:rPr>
    </w:lvl>
    <w:lvl w:ilvl="7" w:tplc="368CF83A">
      <w:numFmt w:val="bullet"/>
      <w:lvlText w:val="•"/>
      <w:lvlJc w:val="left"/>
      <w:pPr>
        <w:ind w:left="8414" w:hanging="173"/>
      </w:pPr>
      <w:rPr>
        <w:rFonts w:hint="default"/>
        <w:lang w:val="ru-RU" w:eastAsia="en-US" w:bidi="ar-SA"/>
      </w:rPr>
    </w:lvl>
    <w:lvl w:ilvl="8" w:tplc="8EF27376">
      <w:numFmt w:val="bullet"/>
      <w:lvlText w:val="•"/>
      <w:lvlJc w:val="left"/>
      <w:pPr>
        <w:ind w:left="9422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E"/>
    <w:rsid w:val="002E57D9"/>
    <w:rsid w:val="004257FE"/>
    <w:rsid w:val="004422A5"/>
    <w:rsid w:val="006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422A5"/>
    <w:pPr>
      <w:ind w:left="39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22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422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2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422A5"/>
    <w:pPr>
      <w:ind w:left="3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4422A5"/>
    <w:pPr>
      <w:ind w:left="39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22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422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22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422A5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c33bAJLBnPk9xsSW0HUWaeHLp9nqq2tLkNoH+Rr8h+0=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3qYRZBAlvzdRe7nxDEsgCrPuyx9BDz2lCkYQAqAg7sN2SKSfeSAEBYs8fBgaU6ds
8HuUAuEi8Qh/y6lh7XlwkQ==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m7Zbf10D8aV6TpZ2n8QotuNwlCU=</DigestValue>
      </Reference>
      <Reference URI="/word/fontTable.xml?ContentType=application/vnd.openxmlformats-officedocument.wordprocessingml.fontTable+xml">
        <DigestMethod Algorithm="http://www.w3.org/2000/09/xmldsig#sha1"/>
        <DigestValue>voTPzCtzcIW7WCtV78xrL+aEXBY=</DigestValue>
      </Reference>
      <Reference URI="/word/numbering.xml?ContentType=application/vnd.openxmlformats-officedocument.wordprocessingml.numbering+xml">
        <DigestMethod Algorithm="http://www.w3.org/2000/09/xmldsig#sha1"/>
        <DigestValue>RYaLplvbRBtfh8YhU9QWnC0W9PA=</DigestValue>
      </Reference>
      <Reference URI="/word/settings.xml?ContentType=application/vnd.openxmlformats-officedocument.wordprocessingml.settings+xml">
        <DigestMethod Algorithm="http://www.w3.org/2000/09/xmldsig#sha1"/>
        <DigestValue>ZSJiHlsSBam6yUdrJb0xqG4C2ek=</DigestValue>
      </Reference>
      <Reference URI="/word/styles.xml?ContentType=application/vnd.openxmlformats-officedocument.wordprocessingml.styles+xml">
        <DigestMethod Algorithm="http://www.w3.org/2000/09/xmldsig#sha1"/>
        <DigestValue>JzDgYl69htS/GhJt6/YhwMzZOZU=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2021-10-15T11:07:03Z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2021-10-14T12:10:00Z</dcterms:created>
  <dcterms:modified xsi:type="dcterms:W3CDTF">2021-10-14T12:19:00Z</dcterms:modified>
</cp:coreProperties>
</file>