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C4" w:rsidRPr="007405C4" w:rsidRDefault="00AC64C4" w:rsidP="00AC6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C4">
        <w:rPr>
          <w:rFonts w:ascii="Times New Roman" w:eastAsia="Calibri" w:hAnsi="Times New Roman" w:cs="Times New Roman"/>
          <w:b/>
          <w:sz w:val="28"/>
          <w:szCs w:val="28"/>
        </w:rPr>
        <w:t>Краткая презентация ООП</w:t>
      </w:r>
    </w:p>
    <w:p w:rsidR="00AC64C4" w:rsidRPr="007405C4" w:rsidRDefault="00AC64C4" w:rsidP="00AC64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64C4" w:rsidRPr="007405C4" w:rsidRDefault="00AC64C4" w:rsidP="00AC64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05C4">
        <w:rPr>
          <w:rFonts w:ascii="Times New Roman" w:hAnsi="Times New Roman" w:cs="Times New Roman"/>
          <w:b/>
          <w:i/>
          <w:sz w:val="28"/>
          <w:szCs w:val="28"/>
        </w:rPr>
        <w:t>Возрастные и иные категории детей, на которых ориентирована Программа Организации</w:t>
      </w:r>
    </w:p>
    <w:p w:rsidR="00AC64C4" w:rsidRPr="007405C4" w:rsidRDefault="00AC64C4" w:rsidP="00AC6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МБДОУ ЦРР ДС станицы Северской МО Северский район  разработана в соответствии с федеральным  государственным образовательным стандартом  дошкольного образования (Приказ Министерства образования и науки РФ от 17 октября 2013 г. №1155).</w:t>
      </w:r>
    </w:p>
    <w:p w:rsidR="00AC64C4" w:rsidRPr="007405C4" w:rsidRDefault="00AC64C4" w:rsidP="00AC6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МБДОУ ЦРР - ДС станицы Северской МО Северский район разработана 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комплексной образовательной </w:t>
      </w:r>
      <w:r w:rsidRPr="0074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</w:t>
      </w:r>
      <w:r w:rsidRPr="0074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«Детство» /научные редакторы Бабаева Т.И., Гогоберидзе А.Г., О.В. Солнцева. / – Санкт-Петербург: </w:t>
      </w:r>
      <w:proofErr w:type="gramStart"/>
      <w:r w:rsidRPr="00740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2015).</w:t>
      </w:r>
      <w:proofErr w:type="gramEnd"/>
    </w:p>
    <w:p w:rsidR="00AC64C4" w:rsidRDefault="00AC64C4" w:rsidP="00AC64C4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учитывает </w:t>
      </w:r>
      <w:r w:rsidRPr="00740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и  индивидуальные особенности детей, воспитывающихся в образовательном учреждении.</w:t>
      </w:r>
    </w:p>
    <w:p w:rsidR="00AC64C4" w:rsidRPr="00A93310" w:rsidRDefault="00AC64C4" w:rsidP="00AC6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310">
        <w:rPr>
          <w:rFonts w:ascii="Times New Roman" w:hAnsi="Times New Roman" w:cs="Times New Roman"/>
          <w:sz w:val="28"/>
          <w:szCs w:val="28"/>
        </w:rPr>
        <w:t xml:space="preserve">В МБДОУ ЦРР - ДС ст. Северской функционирует </w:t>
      </w:r>
      <w:r w:rsidRPr="00A93310">
        <w:rPr>
          <w:rFonts w:ascii="Times New Roman" w:hAnsi="Times New Roman" w:cs="Times New Roman"/>
          <w:b/>
          <w:sz w:val="28"/>
          <w:szCs w:val="28"/>
        </w:rPr>
        <w:t>9</w:t>
      </w:r>
      <w:r w:rsidRPr="00A93310">
        <w:rPr>
          <w:rFonts w:ascii="Times New Roman" w:hAnsi="Times New Roman" w:cs="Times New Roman"/>
          <w:sz w:val="28"/>
          <w:szCs w:val="28"/>
        </w:rPr>
        <w:t xml:space="preserve"> групп общеразвивающей направленности, </w:t>
      </w:r>
      <w:r w:rsidRPr="00A9331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A93310">
        <w:rPr>
          <w:rFonts w:ascii="Times New Roman" w:hAnsi="Times New Roman" w:cs="Times New Roman"/>
          <w:sz w:val="28"/>
          <w:szCs w:val="28"/>
        </w:rPr>
        <w:t xml:space="preserve">группы компенсирующей направленности для детей с нарушениями речи (общим недоразвитием речи), </w:t>
      </w:r>
      <w:r w:rsidRPr="00A93310">
        <w:rPr>
          <w:rFonts w:ascii="Times New Roman" w:hAnsi="Times New Roman" w:cs="Times New Roman"/>
          <w:b/>
          <w:sz w:val="28"/>
          <w:szCs w:val="28"/>
        </w:rPr>
        <w:t>2</w:t>
      </w:r>
      <w:r w:rsidRPr="00A93310">
        <w:rPr>
          <w:rFonts w:ascii="Times New Roman" w:hAnsi="Times New Roman" w:cs="Times New Roman"/>
          <w:sz w:val="28"/>
          <w:szCs w:val="28"/>
        </w:rPr>
        <w:t xml:space="preserve">группа ГКП «Особый ребенок» для детей с ОВЗ, </w:t>
      </w:r>
      <w:r w:rsidRPr="00A93310">
        <w:rPr>
          <w:rFonts w:ascii="Times New Roman" w:hAnsi="Times New Roman" w:cs="Times New Roman"/>
          <w:b/>
          <w:sz w:val="28"/>
          <w:szCs w:val="28"/>
        </w:rPr>
        <w:t>3</w:t>
      </w:r>
      <w:r w:rsidRPr="00A93310">
        <w:rPr>
          <w:rFonts w:ascii="Times New Roman" w:hAnsi="Times New Roman" w:cs="Times New Roman"/>
          <w:sz w:val="28"/>
          <w:szCs w:val="28"/>
        </w:rPr>
        <w:t xml:space="preserve"> групп кратковременного пребывания для детей раннего возраста «Адаптационная», </w:t>
      </w:r>
      <w:r w:rsidRPr="00A9331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93310">
        <w:rPr>
          <w:rFonts w:ascii="Times New Roman" w:hAnsi="Times New Roman" w:cs="Times New Roman"/>
          <w:sz w:val="28"/>
          <w:szCs w:val="28"/>
        </w:rPr>
        <w:t>семейная группа.</w:t>
      </w:r>
    </w:p>
    <w:p w:rsidR="00AC64C4" w:rsidRPr="00A93310" w:rsidRDefault="00AC64C4" w:rsidP="00AC64C4">
      <w:pPr>
        <w:tabs>
          <w:tab w:val="left" w:pos="10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1 - </w:t>
      </w:r>
      <w:r w:rsidRPr="00A93310">
        <w:rPr>
          <w:rFonts w:ascii="Times New Roman" w:hAnsi="Times New Roman" w:cs="Times New Roman"/>
          <w:sz w:val="28"/>
          <w:szCs w:val="28"/>
        </w:rPr>
        <w:t>группа раннего возраста с 1,7-до 3 лет</w:t>
      </w:r>
    </w:p>
    <w:p w:rsidR="00AC64C4" w:rsidRPr="002F3EFA" w:rsidRDefault="00AC64C4" w:rsidP="00AC64C4">
      <w:pPr>
        <w:tabs>
          <w:tab w:val="left" w:pos="10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9331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г</w:t>
      </w:r>
      <w:r w:rsidRPr="00A93310">
        <w:rPr>
          <w:rFonts w:ascii="Times New Roman" w:hAnsi="Times New Roman" w:cs="Times New Roman"/>
          <w:sz w:val="28"/>
          <w:szCs w:val="28"/>
        </w:rPr>
        <w:t>руппы для детей младшего возраста с 3 до 4 лет;</w:t>
      </w:r>
      <w:r w:rsidRPr="00A93310">
        <w:rPr>
          <w:rFonts w:ascii="Times New Roman" w:hAnsi="Times New Roman" w:cs="Times New Roman"/>
          <w:sz w:val="28"/>
          <w:szCs w:val="28"/>
        </w:rPr>
        <w:tab/>
      </w:r>
    </w:p>
    <w:p w:rsidR="00AC64C4" w:rsidRPr="00A93310" w:rsidRDefault="00AC64C4" w:rsidP="00AC6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31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группы</w:t>
      </w:r>
      <w:r w:rsidRPr="00A93310">
        <w:rPr>
          <w:rFonts w:ascii="Times New Roman" w:hAnsi="Times New Roman" w:cs="Times New Roman"/>
          <w:sz w:val="28"/>
          <w:szCs w:val="28"/>
        </w:rPr>
        <w:t xml:space="preserve"> для детей среднего возраста от 4 до 5 лет;</w:t>
      </w:r>
    </w:p>
    <w:p w:rsidR="00AC64C4" w:rsidRPr="00A93310" w:rsidRDefault="00AC64C4" w:rsidP="00AC6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310">
        <w:rPr>
          <w:rFonts w:ascii="Times New Roman" w:hAnsi="Times New Roman" w:cs="Times New Roman"/>
          <w:b/>
          <w:sz w:val="28"/>
          <w:szCs w:val="28"/>
        </w:rPr>
        <w:t>3 -</w:t>
      </w:r>
      <w:r w:rsidRPr="00A93310">
        <w:rPr>
          <w:rFonts w:ascii="Times New Roman" w:hAnsi="Times New Roman" w:cs="Times New Roman"/>
          <w:sz w:val="28"/>
          <w:szCs w:val="28"/>
        </w:rPr>
        <w:t xml:space="preserve"> группы для детей старшего возраста от 5 до 6 лет;</w:t>
      </w:r>
    </w:p>
    <w:p w:rsidR="00AC64C4" w:rsidRDefault="00AC64C4" w:rsidP="00AC6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9331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93310">
        <w:rPr>
          <w:rFonts w:ascii="Times New Roman" w:hAnsi="Times New Roman" w:cs="Times New Roman"/>
          <w:sz w:val="28"/>
          <w:szCs w:val="28"/>
        </w:rPr>
        <w:t xml:space="preserve"> группа для детей старшего возраста от 6 до 7 лет;</w:t>
      </w:r>
    </w:p>
    <w:p w:rsidR="00AC64C4" w:rsidRPr="00A93310" w:rsidRDefault="00AC64C4" w:rsidP="00AC6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группы</w:t>
      </w:r>
      <w:r w:rsidRPr="00A93310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 старшего дошкольного возраста от 6 до 7 лет;</w:t>
      </w:r>
    </w:p>
    <w:p w:rsidR="00AC64C4" w:rsidRPr="00A93310" w:rsidRDefault="00AC64C4" w:rsidP="00AC6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310">
        <w:rPr>
          <w:rFonts w:ascii="Times New Roman" w:hAnsi="Times New Roman" w:cs="Times New Roman"/>
          <w:sz w:val="28"/>
          <w:szCs w:val="28"/>
        </w:rPr>
        <w:t>Также в ДОУ функционируют:</w:t>
      </w:r>
    </w:p>
    <w:p w:rsidR="00AC64C4" w:rsidRPr="00A93310" w:rsidRDefault="00AC64C4" w:rsidP="00AC6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31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93310">
        <w:rPr>
          <w:rFonts w:ascii="Times New Roman" w:hAnsi="Times New Roman" w:cs="Times New Roman"/>
          <w:i/>
          <w:sz w:val="28"/>
          <w:szCs w:val="28"/>
          <w:u w:val="single"/>
        </w:rPr>
        <w:t>группы кратковременного пребывания «Особый ребенок» для детей с ОВЗ</w:t>
      </w:r>
      <w:proofErr w:type="gramStart"/>
      <w:r w:rsidRPr="00A933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933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3310">
        <w:rPr>
          <w:rFonts w:ascii="Times New Roman" w:hAnsi="Times New Roman" w:cs="Times New Roman"/>
          <w:sz w:val="28"/>
          <w:szCs w:val="28"/>
        </w:rPr>
        <w:t xml:space="preserve"> которую посещают дети с ограниченными возможностями здоровья.</w:t>
      </w:r>
    </w:p>
    <w:p w:rsidR="00AC64C4" w:rsidRPr="00A93310" w:rsidRDefault="00AC64C4" w:rsidP="00AC6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1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A933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группы кратковременного пребывания </w:t>
      </w:r>
      <w:r w:rsidRPr="00A93310">
        <w:rPr>
          <w:rFonts w:ascii="Times New Roman" w:hAnsi="Times New Roman" w:cs="Times New Roman"/>
          <w:sz w:val="28"/>
          <w:szCs w:val="28"/>
        </w:rPr>
        <w:t xml:space="preserve">для детей раннего возраста от 2 до 3 лет: </w:t>
      </w:r>
      <w:r w:rsidRPr="00A93310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«Адаптационная №1», «Адаптационная № 2», «Адаптационная № 3».</w:t>
      </w:r>
    </w:p>
    <w:p w:rsidR="00AC64C4" w:rsidRPr="007405C4" w:rsidRDefault="00AC64C4" w:rsidP="00AC64C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31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93310">
        <w:rPr>
          <w:rFonts w:ascii="Times New Roman" w:hAnsi="Times New Roman" w:cs="Times New Roman"/>
          <w:i/>
          <w:sz w:val="28"/>
          <w:szCs w:val="28"/>
        </w:rPr>
        <w:t>– семейная группа.</w:t>
      </w:r>
    </w:p>
    <w:p w:rsidR="00AC64C4" w:rsidRPr="007405C4" w:rsidRDefault="00AC64C4" w:rsidP="00AC6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5C4">
        <w:rPr>
          <w:rFonts w:ascii="Times New Roman" w:hAnsi="Times New Roman" w:cs="Times New Roman"/>
          <w:sz w:val="28"/>
          <w:szCs w:val="28"/>
        </w:rPr>
        <w:t xml:space="preserve">В Учреждение, </w:t>
      </w:r>
      <w:proofErr w:type="gramStart"/>
      <w:r w:rsidRPr="007405C4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Pr="007405C4">
        <w:rPr>
          <w:rFonts w:ascii="Times New Roman" w:hAnsi="Times New Roman" w:cs="Times New Roman"/>
          <w:sz w:val="28"/>
          <w:szCs w:val="28"/>
        </w:rPr>
        <w:t xml:space="preserve">, принимаются дети в возрасте от 2 лет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05C4">
        <w:rPr>
          <w:rFonts w:ascii="Times New Roman" w:hAnsi="Times New Roman" w:cs="Times New Roman"/>
          <w:sz w:val="28"/>
          <w:szCs w:val="28"/>
        </w:rPr>
        <w:t xml:space="preserve"> лет включительно. Количество, возрастной состав групп устанавливается по согласованию с Учредителем, исходя из их предельной наполняемости, принятой при расчете норматива бюджетного финансирования. В группах: от 3 лет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05C4">
        <w:rPr>
          <w:rFonts w:ascii="Times New Roman" w:hAnsi="Times New Roman" w:cs="Times New Roman"/>
          <w:sz w:val="28"/>
          <w:szCs w:val="28"/>
        </w:rPr>
        <w:t xml:space="preserve"> лет –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2B3202">
        <w:rPr>
          <w:rFonts w:ascii="Times New Roman" w:hAnsi="Times New Roman" w:cs="Times New Roman"/>
          <w:sz w:val="28"/>
          <w:szCs w:val="28"/>
        </w:rPr>
        <w:t>45 детей.</w:t>
      </w:r>
      <w:r w:rsidRPr="00740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4C4" w:rsidRPr="007405C4" w:rsidRDefault="00AC64C4" w:rsidP="00AC6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ЦРР - ДС станицы Северской МО Северский район  группы функционируют в режиме 5 – дневной рабочей недели, с 10,5 – часовым пребыванием. Воспитание и обучение в детском саду носит светский, общедоступный характер и ведется на русском языке.</w:t>
      </w:r>
    </w:p>
    <w:p w:rsidR="00AC64C4" w:rsidRPr="007405C4" w:rsidRDefault="00AC64C4" w:rsidP="00AC6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Используемые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комплексные </w:t>
      </w:r>
      <w:r w:rsidRPr="00740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программы</w:t>
      </w:r>
    </w:p>
    <w:p w:rsidR="00AC64C4" w:rsidRPr="00A326B9" w:rsidRDefault="00AC64C4" w:rsidP="00AC64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6B9">
        <w:rPr>
          <w:rFonts w:ascii="Times New Roman" w:eastAsia="Calibri" w:hAnsi="Times New Roman" w:cs="Times New Roman"/>
          <w:sz w:val="28"/>
          <w:szCs w:val="28"/>
        </w:rPr>
        <w:lastRenderedPageBreak/>
        <w:t>Комплексная образовательная программа дошкольного образования «Детство» Т.И. Бабаева, А.Г. Гогоберидзе, О.В. Солнцева  и др. – СПб</w:t>
      </w:r>
      <w:proofErr w:type="gramStart"/>
      <w:r w:rsidRPr="00A326B9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A326B9">
        <w:rPr>
          <w:rFonts w:ascii="Times New Roman" w:eastAsia="Calibri" w:hAnsi="Times New Roman" w:cs="Times New Roman"/>
          <w:sz w:val="28"/>
          <w:szCs w:val="28"/>
        </w:rPr>
        <w:t>ООО «ИЗДАТЕЛЬСТВО «ДЕТСТВО ПРЕСС», 2016.-352с.</w:t>
      </w:r>
    </w:p>
    <w:p w:rsidR="00AC64C4" w:rsidRPr="007405C4" w:rsidRDefault="00AC64C4" w:rsidP="00AC64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Используемые парциальные  программы</w:t>
      </w:r>
    </w:p>
    <w:p w:rsidR="00AC64C4" w:rsidRPr="00A326B9" w:rsidRDefault="00AC64C4" w:rsidP="00AC64C4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6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«Основы безопасности детей дошкольного возраста» </w:t>
      </w:r>
      <w:proofErr w:type="spellStart"/>
      <w:r w:rsidRPr="00A326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Стёркина</w:t>
      </w:r>
      <w:proofErr w:type="spellEnd"/>
      <w:r w:rsidRPr="00A326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Р. Б., Авдеева Н. Н., Князева О. Л.; (социально-коммуникативное, познавательное, речевое, физическое развитие)</w:t>
      </w:r>
    </w:p>
    <w:p w:rsidR="00AC64C4" w:rsidRPr="00A326B9" w:rsidRDefault="00AC64C4" w:rsidP="00AC64C4">
      <w:pPr>
        <w:pStyle w:val="a4"/>
        <w:tabs>
          <w:tab w:val="left" w:pos="567"/>
          <w:tab w:val="left" w:pos="8454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326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«Математические ступеньки» </w:t>
      </w:r>
      <w:r w:rsidRPr="00A326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редакцией </w:t>
      </w:r>
      <w:r w:rsidRPr="00A326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Е.В. Колесникова </w:t>
      </w:r>
      <w:r w:rsidRPr="00A326B9">
        <w:rPr>
          <w:rFonts w:ascii="Times New Roman" w:hAnsi="Times New Roman" w:cs="Times New Roman"/>
          <w:i/>
          <w:sz w:val="28"/>
          <w:szCs w:val="28"/>
        </w:rPr>
        <w:t>(познавательное развитие)</w:t>
      </w:r>
    </w:p>
    <w:p w:rsidR="00AC64C4" w:rsidRPr="00A326B9" w:rsidRDefault="00AC64C4" w:rsidP="00AC64C4">
      <w:pPr>
        <w:pStyle w:val="a4"/>
        <w:tabs>
          <w:tab w:val="left" w:pos="567"/>
          <w:tab w:val="left" w:pos="8454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326B9">
        <w:rPr>
          <w:rFonts w:ascii="Times New Roman" w:hAnsi="Times New Roman" w:cs="Times New Roman"/>
          <w:i/>
          <w:sz w:val="28"/>
          <w:szCs w:val="28"/>
        </w:rPr>
        <w:t xml:space="preserve">«Ладушки» </w:t>
      </w:r>
      <w:r w:rsidRPr="00A326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редакцией </w:t>
      </w:r>
      <w:r w:rsidRPr="00A326B9">
        <w:rPr>
          <w:rFonts w:ascii="Times New Roman" w:hAnsi="Times New Roman" w:cs="Times New Roman"/>
          <w:i/>
          <w:sz w:val="28"/>
          <w:szCs w:val="28"/>
        </w:rPr>
        <w:t xml:space="preserve">И.М. </w:t>
      </w:r>
      <w:proofErr w:type="spellStart"/>
      <w:r w:rsidRPr="00A326B9">
        <w:rPr>
          <w:rFonts w:ascii="Times New Roman" w:hAnsi="Times New Roman" w:cs="Times New Roman"/>
          <w:i/>
          <w:sz w:val="28"/>
          <w:szCs w:val="28"/>
        </w:rPr>
        <w:t>Каплунова</w:t>
      </w:r>
      <w:proofErr w:type="spellEnd"/>
      <w:proofErr w:type="gramStart"/>
      <w:r w:rsidRPr="00A326B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A326B9">
        <w:rPr>
          <w:rFonts w:ascii="Times New Roman" w:hAnsi="Times New Roman" w:cs="Times New Roman"/>
          <w:i/>
          <w:sz w:val="28"/>
          <w:szCs w:val="28"/>
        </w:rPr>
        <w:t xml:space="preserve"> И.А. </w:t>
      </w:r>
      <w:proofErr w:type="spellStart"/>
      <w:r w:rsidRPr="00A326B9">
        <w:rPr>
          <w:rFonts w:ascii="Times New Roman" w:hAnsi="Times New Roman" w:cs="Times New Roman"/>
          <w:i/>
          <w:sz w:val="28"/>
          <w:szCs w:val="28"/>
        </w:rPr>
        <w:t>Новоскольцева</w:t>
      </w:r>
      <w:proofErr w:type="spellEnd"/>
      <w:r w:rsidRPr="00A326B9">
        <w:rPr>
          <w:rFonts w:ascii="Times New Roman" w:hAnsi="Times New Roman" w:cs="Times New Roman"/>
          <w:i/>
          <w:sz w:val="28"/>
          <w:szCs w:val="28"/>
        </w:rPr>
        <w:t xml:space="preserve"> (художественно-эстетическое развитие)</w:t>
      </w:r>
    </w:p>
    <w:p w:rsidR="00AC64C4" w:rsidRPr="00A326B9" w:rsidRDefault="00AC64C4" w:rsidP="00AC64C4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6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«Цветные ладошки» под редакцией И.А. Лыковой (художественно – эстетическое развитие);</w:t>
      </w:r>
    </w:p>
    <w:p w:rsidR="00AC64C4" w:rsidRPr="00A326B9" w:rsidRDefault="00AC64C4" w:rsidP="00AC64C4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6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«Умные пальчики» под редакцией И.А. Лыковой (художественно – эстетическое развитие);</w:t>
      </w:r>
    </w:p>
    <w:p w:rsidR="00AC64C4" w:rsidRPr="00A326B9" w:rsidRDefault="00AC64C4" w:rsidP="00AC64C4">
      <w:pPr>
        <w:pStyle w:val="a4"/>
        <w:tabs>
          <w:tab w:val="left" w:pos="567"/>
          <w:tab w:val="left" w:pos="8454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326B9">
        <w:rPr>
          <w:rFonts w:ascii="Times New Roman" w:hAnsi="Times New Roman" w:cs="Times New Roman"/>
          <w:i/>
          <w:sz w:val="28"/>
          <w:szCs w:val="28"/>
        </w:rPr>
        <w:t xml:space="preserve">«Юный эколог» </w:t>
      </w:r>
      <w:r w:rsidRPr="00A326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редакцией </w:t>
      </w:r>
      <w:r w:rsidRPr="00A326B9">
        <w:rPr>
          <w:rFonts w:ascii="Times New Roman" w:hAnsi="Times New Roman" w:cs="Times New Roman"/>
          <w:i/>
          <w:sz w:val="28"/>
          <w:szCs w:val="28"/>
        </w:rPr>
        <w:t>С.Н. Николаева (познавательное развитие)</w:t>
      </w:r>
    </w:p>
    <w:p w:rsidR="00AC64C4" w:rsidRPr="00A326B9" w:rsidRDefault="00AC64C4" w:rsidP="00AC64C4">
      <w:pPr>
        <w:pStyle w:val="a4"/>
        <w:tabs>
          <w:tab w:val="left" w:pos="567"/>
          <w:tab w:val="left" w:pos="8454"/>
        </w:tabs>
        <w:spacing w:after="0" w:line="240" w:lineRule="auto"/>
        <w:ind w:left="0"/>
        <w:rPr>
          <w:rFonts w:ascii="Times New Roman" w:eastAsia="Calibri" w:hAnsi="Times New Roman" w:cs="Times New Roman"/>
          <w:i/>
          <w:sz w:val="28"/>
          <w:szCs w:val="28"/>
        </w:rPr>
      </w:pPr>
      <w:r w:rsidRPr="00A326B9">
        <w:rPr>
          <w:rFonts w:ascii="Times New Roman" w:eastAsia="Calibri" w:hAnsi="Times New Roman" w:cs="Times New Roman"/>
          <w:i/>
          <w:sz w:val="28"/>
          <w:szCs w:val="28"/>
        </w:rPr>
        <w:t>«Дорогою добра» Л.В. Коломийченко (социально-коммуникативное развитие)</w:t>
      </w:r>
    </w:p>
    <w:p w:rsidR="00AC64C4" w:rsidRPr="00A326B9" w:rsidRDefault="00AC64C4" w:rsidP="00AC64C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26B9">
        <w:rPr>
          <w:rFonts w:ascii="Times New Roman" w:eastAsia="Calibri" w:hAnsi="Times New Roman" w:cs="Times New Roman"/>
          <w:i/>
          <w:sz w:val="28"/>
          <w:szCs w:val="28"/>
        </w:rPr>
        <w:t xml:space="preserve"> «Все про то, как мы живем» </w:t>
      </w:r>
      <w:r>
        <w:rPr>
          <w:rFonts w:ascii="Times New Roman" w:eastAsia="Calibri" w:hAnsi="Times New Roman" w:cs="Times New Roman"/>
          <w:i/>
          <w:sz w:val="28"/>
          <w:szCs w:val="28"/>
        </w:rPr>
        <w:t>(региональный компонент)</w:t>
      </w:r>
      <w:r w:rsidRPr="00A326B9">
        <w:rPr>
          <w:rFonts w:ascii="Times New Roman" w:eastAsia="Calibri" w:hAnsi="Times New Roman" w:cs="Times New Roman"/>
          <w:i/>
          <w:sz w:val="28"/>
          <w:szCs w:val="28"/>
        </w:rPr>
        <w:t xml:space="preserve">  (Романычева Н.В., </w:t>
      </w:r>
      <w:proofErr w:type="spellStart"/>
      <w:r w:rsidRPr="00A326B9">
        <w:rPr>
          <w:rFonts w:ascii="Times New Roman" w:eastAsia="Calibri" w:hAnsi="Times New Roman" w:cs="Times New Roman"/>
          <w:i/>
          <w:sz w:val="28"/>
          <w:szCs w:val="28"/>
        </w:rPr>
        <w:t>Илюхина</w:t>
      </w:r>
      <w:proofErr w:type="spellEnd"/>
      <w:r w:rsidRPr="00A326B9">
        <w:rPr>
          <w:rFonts w:ascii="Times New Roman" w:eastAsia="Calibri" w:hAnsi="Times New Roman" w:cs="Times New Roman"/>
          <w:i/>
          <w:sz w:val="28"/>
          <w:szCs w:val="28"/>
        </w:rPr>
        <w:t xml:space="preserve"> Ю.В., Головач Л.В. и др.)</w:t>
      </w:r>
    </w:p>
    <w:p w:rsidR="00AC64C4" w:rsidRPr="00A326B9" w:rsidRDefault="00AC64C4" w:rsidP="00AC64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64C4" w:rsidRPr="007405C4" w:rsidRDefault="00AC64C4" w:rsidP="00AC6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05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Характеристика взаимодействия педагогического коллектива с семьями детей</w:t>
      </w:r>
      <w:r w:rsidRPr="007405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C64C4" w:rsidRPr="007405C4" w:rsidRDefault="00AC64C4" w:rsidP="00AC64C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направлении работы ДОУ выделяет две основные </w:t>
      </w:r>
      <w:r w:rsidRPr="00740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AC64C4" w:rsidRPr="007405C4" w:rsidRDefault="00AC64C4" w:rsidP="00AC64C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партнерские отношения с семьей каждого воспитанника, объединить усилия для развития и воспитания детей, создать атмосферу общности интересов, эмоциональной </w:t>
      </w:r>
      <w:proofErr w:type="spellStart"/>
      <w:r w:rsidRPr="00740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Pr="0074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взаимопроникновения в проблемы друг друга, совместное преодоление трудностей.</w:t>
      </w:r>
    </w:p>
    <w:p w:rsidR="00AC64C4" w:rsidRPr="007405C4" w:rsidRDefault="00AC64C4" w:rsidP="00AC64C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и обогащать воспитательные умения родителей, поддерживать их уверенность в собственных педагогических возможностях. Ее решение тесно связано с осознанием родителями своей воспитательной роли в семье, своего опыта взаимодействия с ребенком.</w:t>
      </w:r>
    </w:p>
    <w:p w:rsidR="00AC64C4" w:rsidRPr="007405C4" w:rsidRDefault="00AC64C4" w:rsidP="00AC64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  условиях дошкольное образовательное учреждение является единственным общественным институтом, регулярно и неформально взаимодействующим с семьей,  то есть  имеющим возможность оказывать  на неё  определенное влияние.</w:t>
      </w:r>
    </w:p>
    <w:p w:rsidR="00AC64C4" w:rsidRPr="007405C4" w:rsidRDefault="00AC64C4" w:rsidP="00AC64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05C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Система взаимодействия с родителями включает:</w:t>
      </w:r>
    </w:p>
    <w:p w:rsidR="00AC64C4" w:rsidRPr="005D4314" w:rsidRDefault="00AC64C4" w:rsidP="00AC64C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AC64C4" w:rsidRPr="005D4314" w:rsidRDefault="00AC64C4" w:rsidP="00AC64C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 с содержанием работы  ДОУ, направленной на физическое, психическое и социальное  развитие ребенка;</w:t>
      </w:r>
    </w:p>
    <w:p w:rsidR="00AC64C4" w:rsidRPr="005D4314" w:rsidRDefault="00AC64C4" w:rsidP="00AC64C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составлении планов: спортивных и культурно-массовых мероприятий, работы совета родителей;</w:t>
      </w:r>
    </w:p>
    <w:p w:rsidR="00AC64C4" w:rsidRDefault="00AC64C4" w:rsidP="00AC64C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целенаправленную работу, пропагандирующую общественное дошкольное воспитание в его разных формах;</w:t>
      </w:r>
    </w:p>
    <w:p w:rsidR="00AC64C4" w:rsidRDefault="00AC64C4" w:rsidP="00AC64C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занятиях;</w:t>
      </w:r>
    </w:p>
    <w:p w:rsidR="00AC64C4" w:rsidRPr="00F301BA" w:rsidRDefault="00AC64C4" w:rsidP="00AC64C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семей детей, не посещающих ДОУ, по проблемам воспитания и развития ребенка (в рамках консультационного центра). 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5528"/>
        <w:gridCol w:w="2410"/>
      </w:tblGrid>
      <w:tr w:rsidR="00AC64C4" w:rsidRPr="007405C4" w:rsidTr="005C3BE2">
        <w:tc>
          <w:tcPr>
            <w:tcW w:w="1986" w:type="dxa"/>
            <w:hideMark/>
          </w:tcPr>
          <w:p w:rsidR="00AC64C4" w:rsidRPr="007405C4" w:rsidRDefault="00AC64C4" w:rsidP="005C3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Участие родителей</w:t>
            </w:r>
          </w:p>
          <w:p w:rsidR="00AC64C4" w:rsidRPr="007405C4" w:rsidRDefault="00AC64C4" w:rsidP="005C3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 жизни ДОУ</w:t>
            </w:r>
          </w:p>
        </w:tc>
        <w:tc>
          <w:tcPr>
            <w:tcW w:w="5528" w:type="dxa"/>
            <w:hideMark/>
          </w:tcPr>
          <w:p w:rsidR="00AC64C4" w:rsidRPr="007405C4" w:rsidRDefault="00AC64C4" w:rsidP="005C3BE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AC64C4" w:rsidRPr="007405C4" w:rsidRDefault="00AC64C4" w:rsidP="005C3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Формы участия</w:t>
            </w:r>
          </w:p>
        </w:tc>
        <w:tc>
          <w:tcPr>
            <w:tcW w:w="2410" w:type="dxa"/>
            <w:hideMark/>
          </w:tcPr>
          <w:p w:rsidR="00AC64C4" w:rsidRPr="007405C4" w:rsidRDefault="00AC64C4" w:rsidP="005C3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4C4" w:rsidRPr="007405C4" w:rsidTr="005C3BE2">
        <w:tc>
          <w:tcPr>
            <w:tcW w:w="1986" w:type="dxa"/>
            <w:hideMark/>
          </w:tcPr>
          <w:p w:rsidR="00AC64C4" w:rsidRPr="007405C4" w:rsidRDefault="00AC64C4" w:rsidP="005C3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>В проведении мониторинговых исследований</w:t>
            </w:r>
          </w:p>
        </w:tc>
        <w:tc>
          <w:tcPr>
            <w:tcW w:w="5528" w:type="dxa"/>
            <w:hideMark/>
          </w:tcPr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>- анкетирование</w:t>
            </w:r>
          </w:p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>- социологический опрос</w:t>
            </w:r>
          </w:p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>- интервьюирование</w:t>
            </w:r>
          </w:p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>- «Родительская почта»</w:t>
            </w:r>
          </w:p>
        </w:tc>
        <w:tc>
          <w:tcPr>
            <w:tcW w:w="2410" w:type="dxa"/>
            <w:hideMark/>
          </w:tcPr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 xml:space="preserve">  3-4 раза в год</w:t>
            </w:r>
          </w:p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 xml:space="preserve">  по мере </w:t>
            </w:r>
          </w:p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 xml:space="preserve">  необходимости</w:t>
            </w:r>
          </w:p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 xml:space="preserve">  1 раз в квартал</w:t>
            </w:r>
          </w:p>
        </w:tc>
      </w:tr>
      <w:tr w:rsidR="00AC64C4" w:rsidRPr="007405C4" w:rsidTr="005C3BE2">
        <w:tc>
          <w:tcPr>
            <w:tcW w:w="1986" w:type="dxa"/>
            <w:hideMark/>
          </w:tcPr>
          <w:p w:rsidR="00AC64C4" w:rsidRPr="007405C4" w:rsidRDefault="00AC64C4" w:rsidP="005C3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>В создании условий</w:t>
            </w:r>
          </w:p>
          <w:p w:rsidR="00AC64C4" w:rsidRPr="007405C4" w:rsidRDefault="00AC64C4" w:rsidP="005C3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>- участие в субботниках по благоустройству территории;</w:t>
            </w:r>
          </w:p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>- помощь в создании предметно-развивающей среды;</w:t>
            </w:r>
          </w:p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>-оказание помощи в ремонтных работах;</w:t>
            </w:r>
          </w:p>
        </w:tc>
        <w:tc>
          <w:tcPr>
            <w:tcW w:w="2410" w:type="dxa"/>
            <w:hideMark/>
          </w:tcPr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 xml:space="preserve">  2 раза в год</w:t>
            </w:r>
          </w:p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>  постоянно</w:t>
            </w:r>
          </w:p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>  ежегодно</w:t>
            </w:r>
          </w:p>
        </w:tc>
      </w:tr>
      <w:tr w:rsidR="00AC64C4" w:rsidRPr="007405C4" w:rsidTr="005C3BE2">
        <w:tc>
          <w:tcPr>
            <w:tcW w:w="1986" w:type="dxa"/>
            <w:hideMark/>
          </w:tcPr>
          <w:p w:rsidR="00AC64C4" w:rsidRPr="007405C4" w:rsidRDefault="00AC64C4" w:rsidP="005C3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>В управлении ДОУ</w:t>
            </w:r>
          </w:p>
        </w:tc>
        <w:tc>
          <w:tcPr>
            <w:tcW w:w="5528" w:type="dxa"/>
            <w:hideMark/>
          </w:tcPr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>- участие в работе управляющего совета, совета родителей, педагогических советах.</w:t>
            </w:r>
          </w:p>
        </w:tc>
        <w:tc>
          <w:tcPr>
            <w:tcW w:w="2410" w:type="dxa"/>
            <w:hideMark/>
          </w:tcPr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 xml:space="preserve">  по плану</w:t>
            </w:r>
          </w:p>
        </w:tc>
      </w:tr>
      <w:tr w:rsidR="00AC64C4" w:rsidRPr="007405C4" w:rsidTr="005C3BE2">
        <w:tc>
          <w:tcPr>
            <w:tcW w:w="1986" w:type="dxa"/>
            <w:hideMark/>
          </w:tcPr>
          <w:p w:rsidR="00AC64C4" w:rsidRPr="007405C4" w:rsidRDefault="00AC64C4" w:rsidP="005C3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 xml:space="preserve">В просветительской деятельности, направленной на  повышение </w:t>
            </w:r>
            <w:proofErr w:type="spellStart"/>
            <w:r w:rsidRPr="007405C4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7405C4">
              <w:rPr>
                <w:rFonts w:ascii="Times New Roman" w:hAnsi="Times New Roman" w:cs="Times New Roman"/>
                <w:sz w:val="28"/>
                <w:szCs w:val="28"/>
              </w:rPr>
              <w:t>. культуры, расширение информационного поля родителей</w:t>
            </w:r>
          </w:p>
        </w:tc>
        <w:tc>
          <w:tcPr>
            <w:tcW w:w="5528" w:type="dxa"/>
            <w:hideMark/>
          </w:tcPr>
          <w:p w:rsidR="00AC64C4" w:rsidRPr="007405C4" w:rsidRDefault="00AC64C4" w:rsidP="005C3B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наглядная информация:</w:t>
            </w:r>
          </w:p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>- стенды, папки-передвижки,</w:t>
            </w:r>
          </w:p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>- семейные и групповые фотоальбомы, фоторепортажи «Из жизни группы»,</w:t>
            </w:r>
          </w:p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>- «Мы благодарим», памятки, консультации, семинары,</w:t>
            </w:r>
          </w:p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>- семинары-практикумы, конференции,</w:t>
            </w:r>
          </w:p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>- распространение опыта семейного воспитания, родительские собрания,</w:t>
            </w:r>
          </w:p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>- выпуск тематической газеты для родителей, обновление информации на сайте ДОУ.</w:t>
            </w:r>
          </w:p>
        </w:tc>
        <w:tc>
          <w:tcPr>
            <w:tcW w:w="2410" w:type="dxa"/>
            <w:hideMark/>
          </w:tcPr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>  по плану</w:t>
            </w:r>
          </w:p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мероприятий</w:t>
            </w:r>
          </w:p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C64C4" w:rsidRPr="007405C4" w:rsidTr="005C3BE2">
        <w:tc>
          <w:tcPr>
            <w:tcW w:w="1986" w:type="dxa"/>
            <w:hideMark/>
          </w:tcPr>
          <w:p w:rsidR="00AC64C4" w:rsidRPr="007405C4" w:rsidRDefault="00AC64C4" w:rsidP="005C3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>В воспитательно - образовательном процессе ДОУ</w:t>
            </w:r>
          </w:p>
        </w:tc>
        <w:tc>
          <w:tcPr>
            <w:tcW w:w="5528" w:type="dxa"/>
            <w:hideMark/>
          </w:tcPr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>- Дни открытых дверей.  Дни здоровья.</w:t>
            </w:r>
          </w:p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>- Недели творчества, Совместные праздники, развлечения.</w:t>
            </w:r>
          </w:p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 xml:space="preserve">- Встречи с интересными людьми, </w:t>
            </w:r>
          </w:p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>- Участие в творческих выставках, смотрах-конкурсах</w:t>
            </w:r>
          </w:p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>- Мероприятия с родителями в рамках проектной деятельности </w:t>
            </w:r>
          </w:p>
        </w:tc>
        <w:tc>
          <w:tcPr>
            <w:tcW w:w="2410" w:type="dxa"/>
            <w:hideMark/>
          </w:tcPr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 xml:space="preserve">  1 раза в год</w:t>
            </w:r>
          </w:p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 xml:space="preserve">  1 раз в квартал</w:t>
            </w:r>
          </w:p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 xml:space="preserve">  2 раза в год</w:t>
            </w:r>
          </w:p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C4">
              <w:rPr>
                <w:rFonts w:ascii="Times New Roman" w:hAnsi="Times New Roman" w:cs="Times New Roman"/>
                <w:sz w:val="28"/>
                <w:szCs w:val="28"/>
              </w:rPr>
              <w:t xml:space="preserve">  по плану</w:t>
            </w:r>
          </w:p>
          <w:p w:rsidR="00AC64C4" w:rsidRPr="007405C4" w:rsidRDefault="00AC64C4" w:rsidP="005C3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4C4" w:rsidRDefault="00AC64C4" w:rsidP="00AC64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 деятельности педагогического коллектива детского сада заключается в поиске более продуктивных форм взаимодействия с родителями и влияния на них!</w:t>
      </w:r>
    </w:p>
    <w:p w:rsidR="006401B7" w:rsidRDefault="006401B7">
      <w:bookmarkStart w:id="0" w:name="_GoBack"/>
      <w:bookmarkEnd w:id="0"/>
    </w:p>
    <w:sectPr w:rsidR="006401B7" w:rsidSect="009D2B21">
      <w:footerReference w:type="default" r:id="rId6"/>
      <w:pgSz w:w="11906" w:h="16838"/>
      <w:pgMar w:top="851" w:right="624" w:bottom="851" w:left="1701" w:header="709" w:footer="0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927914"/>
      <w:docPartObj>
        <w:docPartGallery w:val="Page Numbers (Bottom of Page)"/>
        <w:docPartUnique/>
      </w:docPartObj>
    </w:sdtPr>
    <w:sdtEndPr/>
    <w:sdtContent>
      <w:p w:rsidR="00D92787" w:rsidRDefault="00AC64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787" w:rsidRDefault="00AC64C4"/>
  <w:p w:rsidR="00D92787" w:rsidRDefault="00AC64C4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7AE0"/>
    <w:multiLevelType w:val="hybridMultilevel"/>
    <w:tmpl w:val="1C74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F5D8A"/>
    <w:multiLevelType w:val="hybridMultilevel"/>
    <w:tmpl w:val="9D569BF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04"/>
    <w:rsid w:val="002B3404"/>
    <w:rsid w:val="006401B7"/>
    <w:rsid w:val="00AC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4C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C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4C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C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W2vjaO/rEBqhXdRpN49ixklplPZyXm7k34ydXmWUrJ4=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4zKPUPIMG1QaRfFlcLWc59Bu7gutarlKLN3zbxTRkp1g9LleiSiR+OvrNEvFfzse
SlmgXlK5hEfze3WPt+Vlkw==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RHPau5PIlElwxBF1hKedGn5Y3ww=</DigestValue>
      </Reference>
      <Reference URI="/word/document.xml?ContentType=application/vnd.openxmlformats-officedocument.wordprocessingml.document.main+xml">
        <DigestMethod Algorithm="http://www.w3.org/2000/09/xmldsig#sha1"/>
        <DigestValue>T5s+O8bPt3oLd7R+udfkvd8Hi0I=</DigestValue>
      </Reference>
      <Reference URI="/word/fontTable.xml?ContentType=application/vnd.openxmlformats-officedocument.wordprocessingml.fontTable+xml">
        <DigestMethod Algorithm="http://www.w3.org/2000/09/xmldsig#sha1"/>
        <DigestValue>qeTpnczIU0mCPXXEB2+y6DO0odI=</DigestValue>
      </Reference>
      <Reference URI="/word/footer1.xml?ContentType=application/vnd.openxmlformats-officedocument.wordprocessingml.footer+xml">
        <DigestMethod Algorithm="http://www.w3.org/2000/09/xmldsig#sha1"/>
        <DigestValue>JaudoqfXXgoCyqTFonHEu+KRy0o=</DigestValue>
      </Reference>
      <Reference URI="/word/numbering.xml?ContentType=application/vnd.openxmlformats-officedocument.wordprocessingml.numbering+xml">
        <DigestMethod Algorithm="http://www.w3.org/2000/09/xmldsig#sha1"/>
        <DigestValue>urESCGP/hURm7+MVuMijgl8XwaE=</DigestValue>
      </Reference>
      <Reference URI="/word/settings.xml?ContentType=application/vnd.openxmlformats-officedocument.wordprocessingml.settings+xml">
        <DigestMethod Algorithm="http://www.w3.org/2000/09/xmldsig#sha1"/>
        <DigestValue>wMLJ1Snn5tMpvVr2sMI+/3mOOTQ=</DigestValue>
      </Reference>
      <Reference URI="/word/styles.xml?ContentType=application/vnd.openxmlformats-officedocument.wordprocessingml.styles+xml">
        <DigestMethod Algorithm="http://www.w3.org/2000/09/xmldsig#sha1"/>
        <DigestValue>iV6xiThcqPeKo3EQun5v9uFPK6g=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2021-02-04T07:05:39Z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2020-09-21T12:28:00Z</dcterms:created>
  <dcterms:modified xsi:type="dcterms:W3CDTF">2020-09-21T12:28:00Z</dcterms:modified>
</cp:coreProperties>
</file>